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2313"/>
        <w:gridCol w:w="34"/>
      </w:tblGrid>
      <w:tr w:rsidR="00CB223B"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5918233F" w:rsidR="00D72741" w:rsidRDefault="003B323F" w:rsidP="009E2B42">
            <w:pPr>
              <w:ind w:left="-115"/>
            </w:pPr>
            <w:r>
              <w:rPr>
                <w:noProof/>
              </w:rPr>
              <w:drawing>
                <wp:inline distT="0" distB="0" distL="0" distR="0" wp14:anchorId="0E0D09D2" wp14:editId="35ECCEDA">
                  <wp:extent cx="1238250" cy="1238250"/>
                  <wp:effectExtent l="0" t="0" r="0" b="0"/>
                  <wp:docPr id="15883870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387053" name="Picture 1588387053"/>
                          <pic:cNvPicPr/>
                        </pic:nvPicPr>
                        <pic:blipFill>
                          <a:blip r:embed="rId8"/>
                          <a:stretch>
                            <a:fillRect/>
                          </a:stretch>
                        </pic:blipFill>
                        <pic:spPr>
                          <a:xfrm>
                            <a:off x="0" y="0"/>
                            <a:ext cx="1238263" cy="1238263"/>
                          </a:xfrm>
                          <a:prstGeom prst="rect">
                            <a:avLst/>
                          </a:prstGeom>
                        </pic:spPr>
                      </pic:pic>
                    </a:graphicData>
                  </a:graphic>
                </wp:inline>
              </w:drawing>
            </w:r>
          </w:p>
        </w:tc>
        <w:tc>
          <w:tcPr>
            <w:tcW w:w="5040" w:type="dxa"/>
            <w:gridSpan w:val="2"/>
            <w:tcBorders>
              <w:top w:val="single" w:sz="18" w:space="0" w:color="auto"/>
              <w:left w:val="nil"/>
              <w:bottom w:val="nil"/>
              <w:right w:val="nil"/>
            </w:tcBorders>
            <w:vAlign w:val="center"/>
          </w:tcPr>
          <w:p w14:paraId="6B13618A" w14:textId="7F0E9D58" w:rsidR="00D72741" w:rsidRPr="00F15515" w:rsidRDefault="00F15515" w:rsidP="007F6D7A">
            <w:pPr>
              <w:spacing w:before="280"/>
              <w:jc w:val="center"/>
              <w:rPr>
                <w:rFonts w:asciiTheme="majorBidi" w:hAnsiTheme="majorBidi" w:cstheme="majorBidi"/>
              </w:rPr>
            </w:pPr>
            <w:r w:rsidRPr="00F15515">
              <w:rPr>
                <w:rFonts w:ascii="Times New Roman" w:eastAsia="Calibri" w:hAnsi="Times New Roman" w:cs="Arial"/>
                <w:sz w:val="28"/>
                <w:szCs w:val="24"/>
                <w:lang w:val="en-SG"/>
              </w:rPr>
              <w:t>ASEAN Artificial Intelligence Journal</w:t>
            </w:r>
          </w:p>
        </w:tc>
        <w:tc>
          <w:tcPr>
            <w:tcW w:w="2347" w:type="dxa"/>
            <w:gridSpan w:val="2"/>
            <w:vMerge w:val="restart"/>
            <w:tcBorders>
              <w:top w:val="single" w:sz="18" w:space="0" w:color="auto"/>
              <w:left w:val="nil"/>
            </w:tcBorders>
            <w:vAlign w:val="center"/>
          </w:tcPr>
          <w:p w14:paraId="6191C904" w14:textId="397768B7" w:rsidR="00D72741" w:rsidRPr="006F672B" w:rsidRDefault="002871B3" w:rsidP="009E2B42">
            <w:pPr>
              <w:ind w:right="-115"/>
              <w:jc w:val="right"/>
            </w:pPr>
            <w:r>
              <w:rPr>
                <w:noProof/>
              </w:rPr>
              <w:drawing>
                <wp:inline distT="0" distB="0" distL="0" distR="0" wp14:anchorId="34F9198F" wp14:editId="38C55AF6">
                  <wp:extent cx="831600" cy="1177200"/>
                  <wp:effectExtent l="0" t="0" r="6985" b="4445"/>
                  <wp:docPr id="2134973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973384" name="Picture 2134973384"/>
                          <pic:cNvPicPr/>
                        </pic:nvPicPr>
                        <pic:blipFill>
                          <a:blip r:embed="rId9"/>
                          <a:stretch>
                            <a:fillRect/>
                          </a:stretch>
                        </pic:blipFill>
                        <pic:spPr>
                          <a:xfrm>
                            <a:off x="0" y="0"/>
                            <a:ext cx="831600" cy="1177200"/>
                          </a:xfrm>
                          <a:prstGeom prst="rect">
                            <a:avLst/>
                          </a:prstGeom>
                        </pic:spPr>
                      </pic:pic>
                    </a:graphicData>
                  </a:graphic>
                </wp:inline>
              </w:drawing>
            </w:r>
          </w:p>
        </w:tc>
      </w:tr>
      <w:tr w:rsidR="00CB223B"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4D92914F" w14:textId="77777777" w:rsidR="003B323F" w:rsidRDefault="00D72741" w:rsidP="003B323F">
            <w:pPr>
              <w:jc w:val="center"/>
              <w:rPr>
                <w:i/>
                <w:iCs/>
                <w:kern w:val="2"/>
                <w:sz w:val="24"/>
                <w:szCs w:val="24"/>
                <w:lang w:val="en-MY"/>
                <w14:ligatures w14:val="standardContextual"/>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p>
          <w:p w14:paraId="72CB2F8C" w14:textId="2687F49E" w:rsidR="00CB223B" w:rsidRPr="00B31F08" w:rsidRDefault="00B31F08" w:rsidP="007F6D7A">
            <w:pPr>
              <w:jc w:val="center"/>
              <w:rPr>
                <w:color w:val="0070C0"/>
                <w:sz w:val="16"/>
                <w:szCs w:val="14"/>
                <w:lang w:val="en-MY"/>
              </w:rPr>
            </w:pPr>
            <w:hyperlink r:id="rId10" w:history="1">
              <w:r w:rsidRPr="00B31F08">
                <w:rPr>
                  <w:rStyle w:val="Hyperlink"/>
                  <w:sz w:val="16"/>
                  <w:szCs w:val="14"/>
                  <w:u w:val="none"/>
                  <w:lang w:val="en-MY"/>
                </w:rPr>
                <w:t>https://karyailham.com.my/index.php/aaij/index</w:t>
              </w:r>
            </w:hyperlink>
          </w:p>
          <w:p w14:paraId="4B700B1C" w14:textId="1658BADE" w:rsidR="00D72741" w:rsidRPr="006F56D7" w:rsidRDefault="00D72741" w:rsidP="007F6D7A">
            <w:pPr>
              <w:jc w:val="center"/>
            </w:pPr>
            <w:r w:rsidRPr="00AF0F2F">
              <w:rPr>
                <w:sz w:val="16"/>
                <w:szCs w:val="14"/>
              </w:rPr>
              <w:t xml:space="preserve">ISSN: </w:t>
            </w:r>
            <w:r w:rsidR="007E7038" w:rsidRPr="007E7038">
              <w:rPr>
                <w:sz w:val="16"/>
                <w:szCs w:val="14"/>
                <w:lang w:val="en-SG"/>
              </w:rPr>
              <w:t>3083-9971</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5CE61E9F"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encouraged to collaborate with intl author</w:t>
            </w:r>
            <w:r w:rsidR="00AF6E40">
              <w:rPr>
                <w:rFonts w:eastAsia="Times New Roman" w:cs="Calibri"/>
                <w:iCs/>
                <w:sz w:val="24"/>
                <w:szCs w:val="24"/>
                <w:lang w:val="en-GB"/>
              </w:rPr>
              <w:t xml:space="preserve"> </w:t>
            </w:r>
          </w:p>
          <w:p w14:paraId="7A09894D" w14:textId="77777777"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CB223B"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Aeronatical, Automotive and Offfshore Engineering, </w:t>
            </w:r>
            <w:r w:rsidRPr="0049671B">
              <w:rPr>
                <w:rFonts w:eastAsia="Times New Roman" w:cs="Calibri"/>
                <w:sz w:val="16"/>
                <w:szCs w:val="16"/>
                <w:lang w:val="en-GB"/>
              </w:rPr>
              <w:t>Fakulti Kejuruteraan Mekanikal, Univers</w:t>
            </w:r>
            <w:r>
              <w:rPr>
                <w:rFonts w:eastAsia="Times New Roman" w:cs="Calibri"/>
                <w:sz w:val="16"/>
                <w:szCs w:val="16"/>
                <w:lang w:val="en-GB"/>
              </w:rPr>
              <w:t>iti Teknologi Malaysia, 81310 S</w:t>
            </w:r>
            <w:r w:rsidRPr="0049671B">
              <w:rPr>
                <w:rFonts w:eastAsia="Times New Roman" w:cs="Calibri"/>
                <w:sz w:val="16"/>
                <w:szCs w:val="16"/>
                <w:lang w:val="en-GB"/>
              </w:rPr>
              <w:t>kudai,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B223B"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Department of Mechanical Engineering, Faculty of Engineering, Kano University of Science and Technology, Wudil, Nigeria</w:t>
            </w:r>
          </w:p>
        </w:tc>
      </w:tr>
      <w:tr w:rsidR="00CB223B"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CB223B"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CB223B"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CB223B"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CB223B"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r w:rsidR="00173DB9" w:rsidRPr="00A827BB">
        <w:rPr>
          <w:rFonts w:cs="Times New Roman"/>
          <w:color w:val="FF0000"/>
          <w:sz w:val="24"/>
          <w:szCs w:val="24"/>
          <w:lang w:val="en-US"/>
        </w:rPr>
        <w:t xml:space="preserve">Uithof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lastRenderedPageBreak/>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s</w:t>
      </w:r>
      <w:r>
        <w:rPr>
          <w:i/>
          <w:iCs/>
          <w:sz w:val="24"/>
          <w:szCs w:val="24"/>
        </w:rPr>
        <w:t>ub</w:t>
      </w:r>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Font style: calibri;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lastRenderedPageBreak/>
        <w:t>avoid excessively large white space borders around your graphics;</w:t>
      </w:r>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lastRenderedPageBreak/>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d and fabricated in Universiti</w:t>
      </w:r>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comprehensive flow visualization studies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r w:rsidR="001046FD" w:rsidRPr="00FF12B1">
        <w:rPr>
          <w:rFonts w:cs="Times New Roman"/>
          <w:color w:val="FF0000"/>
          <w:sz w:val="24"/>
          <w:szCs w:val="24"/>
          <w:lang w:val="en-US"/>
        </w:rPr>
        <w:t>align</w:t>
      </w:r>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(ms</w:t>
            </w:r>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E522AB"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25pt;height:31.5pt;mso-width-percent:0;mso-height-percent:0;mso-width-percent:0;mso-height-percent:0" o:ole="">
            <v:imagedata r:id="rId17" o:title=""/>
          </v:shape>
          <o:OLEObject Type="Embed" ProgID="Equation.3" ShapeID="_x0000_i1025" DrawAspect="Content" ObjectID="_1807953373"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lastRenderedPageBreak/>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kg/ms</w:t>
      </w:r>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Mat, Shabudin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Said, Mazuriah, Shabudin Mat, Shuhaimi Mansor, Ainullotfi Abdul-Latif, and Tholudin Mat Lazim.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r w:rsidRPr="000F794A">
        <w:rPr>
          <w:color w:val="000000" w:themeColor="text1"/>
          <w:sz w:val="20"/>
          <w:szCs w:val="20"/>
          <w:shd w:val="clear" w:color="auto" w:fill="FFFFFF"/>
        </w:rPr>
        <w:t>Luckring,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lastRenderedPageBreak/>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0B09E9FC"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AA2B4D">
              <w:rPr>
                <w:noProof/>
                <w:color w:val="000000" w:themeColor="text1"/>
                <w:sz w:val="32"/>
                <w:szCs w:val="32"/>
              </w:rPr>
              <w:t>SIJDBES</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E522AB">
      <w:headerReference w:type="default" r:id="rId26"/>
      <w:footerReference w:type="default" r:id="rId27"/>
      <w:headerReference w:type="first" r:id="rId28"/>
      <w:footerReference w:type="first" r:id="rId29"/>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3C9C69" w14:textId="77777777" w:rsidR="00DE5F03" w:rsidRDefault="00DE5F03" w:rsidP="00307DBE">
      <w:pPr>
        <w:spacing w:after="0" w:line="240" w:lineRule="auto"/>
      </w:pPr>
      <w:r>
        <w:separator/>
      </w:r>
    </w:p>
  </w:endnote>
  <w:endnote w:type="continuationSeparator" w:id="0">
    <w:p w14:paraId="46DD871D" w14:textId="77777777" w:rsidR="00DE5F03" w:rsidRDefault="00DE5F03"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Helvetica 95 Black">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charset w:val="4D"/>
    <w:family w:val="auto"/>
    <w:pitch w:val="variable"/>
    <w:sig w:usb0="A00002FF" w:usb1="7800205A" w:usb2="14600000" w:usb3="00000000" w:csb0="00000193" w:csb1="00000000"/>
  </w:font>
  <w:font w:name="BatangChe">
    <w:charset w:val="81"/>
    <w:family w:val="modern"/>
    <w:pitch w:val="fixed"/>
    <w:sig w:usb0="B00002AF" w:usb1="69D77CFB" w:usb2="00000030" w:usb3="00000000" w:csb0="0008009F" w:csb1="00000000"/>
  </w:font>
  <w:font w:name="ZYRBUS+Frutiger-Cn">
    <w:altName w:val="Calibri"/>
    <w:panose1 w:val="00000000000000000000"/>
    <w:charset w:val="00"/>
    <w:family w:val="swiss"/>
    <w:notTrueType/>
    <w:pitch w:val="default"/>
    <w:sig w:usb0="00000003" w:usb1="00000000" w:usb2="00000000" w:usb3="00000000" w:csb0="00000001" w:csb1="00000000"/>
  </w:font>
  <w:font w:name="AEJPON+BookmanOldStyle">
    <w:altName w:val="Bookman Old Style"/>
    <w:panose1 w:val="00000000000000000000"/>
    <w:charset w:val="00"/>
    <w:family w:val="roman"/>
    <w:notTrueType/>
    <w:pitch w:val="default"/>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Sabon">
    <w:altName w:val="Calibri"/>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BE0250" w14:textId="77777777" w:rsidR="00DE5F03" w:rsidRDefault="00DE5F03" w:rsidP="00307DBE">
      <w:pPr>
        <w:spacing w:after="0" w:line="240" w:lineRule="auto"/>
      </w:pPr>
      <w:r>
        <w:separator/>
      </w:r>
    </w:p>
  </w:footnote>
  <w:footnote w:type="continuationSeparator" w:id="0">
    <w:p w14:paraId="3FA54871" w14:textId="77777777" w:rsidR="00DE5F03" w:rsidRDefault="00DE5F03"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BA2582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1C4EF4B6" w:rsidR="00DF5956" w:rsidRPr="00845C89" w:rsidRDefault="0051077C" w:rsidP="00DF5956">
      <w:pPr>
        <w:pStyle w:val="FootnoteText"/>
        <w:rPr>
          <w:rFonts w:cs="Times New Roman"/>
          <w:lang w:val="en-SG"/>
        </w:rPr>
      </w:pPr>
      <w:r w:rsidRPr="00F22DD1">
        <w:rPr>
          <w:rFonts w:cs="Times New Roman"/>
          <w:lang w:val="en-SG"/>
        </w:rPr>
        <w:t>https://doi.org/10.37934/</w:t>
      </w:r>
      <w:r w:rsidR="00161B6D">
        <w:rPr>
          <w:rFonts w:cs="Times New Roman"/>
          <w:lang w:val="en-SG"/>
        </w:rPr>
        <w:t>aaij</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C0CC2" w14:textId="34E443BF" w:rsidR="006C04CF" w:rsidRPr="00380ADE" w:rsidRDefault="00AB4610" w:rsidP="006C04CF">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sidRPr="00AB4610">
      <w:rPr>
        <w:rFonts w:ascii="Times New Roman" w:eastAsia="Calibri" w:hAnsi="Times New Roman" w:cs="Arial"/>
        <w:i/>
        <w:iCs/>
        <w:sz w:val="16"/>
        <w:szCs w:val="14"/>
      </w:rPr>
      <w:t>ASEAN Artificial Intelligence Journal</w:t>
    </w:r>
  </w:p>
  <w:p w14:paraId="48D251FB" w14:textId="77777777" w:rsidR="006C04CF" w:rsidRPr="004E2831" w:rsidRDefault="006C04CF" w:rsidP="006C04CF">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Pr>
        <w:rFonts w:ascii="Times New Roman" w:eastAsia="Calibri" w:hAnsi="Times New Roman" w:cs="Arial"/>
        <w:sz w:val="16"/>
        <w:szCs w:val="14"/>
        <w:lang w:val="en-GB"/>
      </w:rPr>
      <w:t>X (2025</w:t>
    </w:r>
    <w:r w:rsidRPr="004E2831">
      <w:rPr>
        <w:rFonts w:ascii="Times New Roman" w:eastAsia="Calibri" w:hAnsi="Times New Roman" w:cs="Arial"/>
        <w:sz w:val="16"/>
        <w:szCs w:val="14"/>
        <w:lang w:val="en-GB"/>
      </w:rPr>
      <w:t xml:space="preserve">) </w:t>
    </w:r>
    <w:r>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Pr>
        <w:rFonts w:ascii="Times New Roman" w:eastAsia="Calibri" w:hAnsi="Times New Roman" w:cs="Arial"/>
        <w:sz w:val="16"/>
        <w:szCs w:val="14"/>
        <w:lang w:val="en-GB"/>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1F2AEE23"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5F281659" w:rsidR="00FB3274" w:rsidRPr="003F5EA9" w:rsidRDefault="00AB4610"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r w:rsidRPr="00AB4610">
      <w:rPr>
        <w:rFonts w:ascii="Times New Roman" w:eastAsia="Calibri" w:hAnsi="Times New Roman" w:cs="Arial"/>
        <w:i/>
        <w:iCs/>
        <w:sz w:val="16"/>
        <w:szCs w:val="14"/>
      </w:rPr>
      <w:t>ASEAN Artificial Intelligence Journal</w:t>
    </w:r>
    <w:r>
      <w:rPr>
        <w:rFonts w:ascii="Times New Roman" w:eastAsia="Calibri" w:hAnsi="Times New Roman" w:cs="Arial"/>
        <w:i/>
        <w:iCs/>
        <w:sz w:val="16"/>
        <w:szCs w:val="14"/>
      </w:rPr>
      <w:t xml:space="preserve"> </w:t>
    </w:r>
    <w:r w:rsidR="00FB3274" w:rsidRPr="00AB4610">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3B323F">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2C9E"/>
    <w:rsid w:val="000B75A3"/>
    <w:rsid w:val="000C1D85"/>
    <w:rsid w:val="000C1EA0"/>
    <w:rsid w:val="000C3BCB"/>
    <w:rsid w:val="000C4CCF"/>
    <w:rsid w:val="000C6524"/>
    <w:rsid w:val="000D1E88"/>
    <w:rsid w:val="000D5701"/>
    <w:rsid w:val="000E1CAD"/>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372D2"/>
    <w:rsid w:val="00143E75"/>
    <w:rsid w:val="00145377"/>
    <w:rsid w:val="00146464"/>
    <w:rsid w:val="001467A3"/>
    <w:rsid w:val="00147E81"/>
    <w:rsid w:val="00161B6D"/>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20061B"/>
    <w:rsid w:val="002077D6"/>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871B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23F"/>
    <w:rsid w:val="003B34AB"/>
    <w:rsid w:val="003B39A4"/>
    <w:rsid w:val="003B41D0"/>
    <w:rsid w:val="003B4270"/>
    <w:rsid w:val="003B4EF2"/>
    <w:rsid w:val="003B6707"/>
    <w:rsid w:val="003C3E57"/>
    <w:rsid w:val="003C4312"/>
    <w:rsid w:val="003D133A"/>
    <w:rsid w:val="003D3012"/>
    <w:rsid w:val="003D3870"/>
    <w:rsid w:val="003D72D8"/>
    <w:rsid w:val="003D77F4"/>
    <w:rsid w:val="003E3F0E"/>
    <w:rsid w:val="003E4231"/>
    <w:rsid w:val="003E7D8E"/>
    <w:rsid w:val="003F5EA9"/>
    <w:rsid w:val="003F7B77"/>
    <w:rsid w:val="00400A8F"/>
    <w:rsid w:val="0041415B"/>
    <w:rsid w:val="00414643"/>
    <w:rsid w:val="00415DD3"/>
    <w:rsid w:val="00420736"/>
    <w:rsid w:val="004219E9"/>
    <w:rsid w:val="00423504"/>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491A"/>
    <w:rsid w:val="004C6CEF"/>
    <w:rsid w:val="004C7016"/>
    <w:rsid w:val="004D4C3F"/>
    <w:rsid w:val="004D51C0"/>
    <w:rsid w:val="004D76A9"/>
    <w:rsid w:val="004E0048"/>
    <w:rsid w:val="004E05B2"/>
    <w:rsid w:val="004E2831"/>
    <w:rsid w:val="004E50CC"/>
    <w:rsid w:val="004E5120"/>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92C7A"/>
    <w:rsid w:val="006A066C"/>
    <w:rsid w:val="006A14AE"/>
    <w:rsid w:val="006A279E"/>
    <w:rsid w:val="006B0F87"/>
    <w:rsid w:val="006B11EE"/>
    <w:rsid w:val="006B19C2"/>
    <w:rsid w:val="006B2494"/>
    <w:rsid w:val="006B4C71"/>
    <w:rsid w:val="006C04CF"/>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E7038"/>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3E26"/>
    <w:rsid w:val="008D4144"/>
    <w:rsid w:val="008D756D"/>
    <w:rsid w:val="008E1B32"/>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66D9"/>
    <w:rsid w:val="009C73DF"/>
    <w:rsid w:val="009C7A03"/>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2862"/>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B4610"/>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2B80"/>
    <w:rsid w:val="00B14323"/>
    <w:rsid w:val="00B2295A"/>
    <w:rsid w:val="00B27853"/>
    <w:rsid w:val="00B30762"/>
    <w:rsid w:val="00B312A4"/>
    <w:rsid w:val="00B31666"/>
    <w:rsid w:val="00B31ABE"/>
    <w:rsid w:val="00B31BF2"/>
    <w:rsid w:val="00B31F08"/>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93FAA"/>
    <w:rsid w:val="00C95482"/>
    <w:rsid w:val="00CA02BF"/>
    <w:rsid w:val="00CA1779"/>
    <w:rsid w:val="00CA2297"/>
    <w:rsid w:val="00CA36DF"/>
    <w:rsid w:val="00CA5B85"/>
    <w:rsid w:val="00CA5E62"/>
    <w:rsid w:val="00CB0903"/>
    <w:rsid w:val="00CB223B"/>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5F03"/>
    <w:rsid w:val="00DE6D5E"/>
    <w:rsid w:val="00DE74A2"/>
    <w:rsid w:val="00DF137F"/>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22AB"/>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5515"/>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6134"/>
    <w:rsid w:val="00FC6732"/>
    <w:rsid w:val="00FD08FC"/>
    <w:rsid w:val="00FD2AF1"/>
    <w:rsid w:val="00FD552E"/>
    <w:rsid w:val="00FD792A"/>
    <w:rsid w:val="00FD7F77"/>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header" Target="header2.xml"/><Relationship Id="rId10" Type="http://schemas.openxmlformats.org/officeDocument/2006/relationships/hyperlink" Target="https://karyailham.com.my/index.php/aaij/index" TargetMode="External"/><Relationship Id="rId19" Type="http://schemas.openxmlformats.org/officeDocument/2006/relationships/hyperlink" Target="https://doi.crossref.org/simpleTextQuer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Pages>
  <Words>1804</Words>
  <Characters>10287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User-PC</cp:lastModifiedBy>
  <cp:revision>12</cp:revision>
  <cp:lastPrinted>2016-12-23T01:28:00Z</cp:lastPrinted>
  <dcterms:created xsi:type="dcterms:W3CDTF">2025-03-24T05:16:00Z</dcterms:created>
  <dcterms:modified xsi:type="dcterms:W3CDTF">2025-05-05T04:30:00Z</dcterms:modified>
</cp:coreProperties>
</file>