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21381723" w:rsidR="00D72741" w:rsidRDefault="00CE354D" w:rsidP="009E2B42">
            <w:pPr>
              <w:ind w:left="-115"/>
            </w:pPr>
            <w:r w:rsidRPr="000D72AC">
              <w:rPr>
                <w:noProof/>
                <w:lang w:val="en-MY" w:eastAsia="en-MY"/>
              </w:rPr>
              <w:drawing>
                <wp:inline distT="0" distB="0" distL="0" distR="0" wp14:anchorId="7FDC4C10" wp14:editId="415F046A">
                  <wp:extent cx="1264920" cy="123566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68634" cy="1239289"/>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5573D941" w:rsidR="00D72741" w:rsidRPr="006F56D7" w:rsidRDefault="00CE354D" w:rsidP="00CE354D">
            <w:pPr>
              <w:spacing w:before="280"/>
              <w:jc w:val="center"/>
              <w:rPr>
                <w:rFonts w:asciiTheme="majorBidi" w:hAnsiTheme="majorBidi" w:cstheme="majorBidi"/>
              </w:rPr>
            </w:pPr>
            <w:proofErr w:type="spellStart"/>
            <w:r w:rsidRPr="00B32497">
              <w:rPr>
                <w:rFonts w:asciiTheme="majorBidi" w:hAnsiTheme="majorBidi" w:cstheme="majorBidi"/>
                <w:sz w:val="28"/>
                <w:szCs w:val="24"/>
              </w:rPr>
              <w:t>Karya</w:t>
            </w:r>
            <w:proofErr w:type="spellEnd"/>
            <w:r w:rsidRPr="00B32497">
              <w:rPr>
                <w:rFonts w:asciiTheme="majorBidi" w:hAnsiTheme="majorBidi" w:cstheme="majorBidi"/>
                <w:sz w:val="28"/>
                <w:szCs w:val="24"/>
              </w:rPr>
              <w:t xml:space="preserve"> I</w:t>
            </w:r>
            <w:r>
              <w:rPr>
                <w:rFonts w:asciiTheme="majorBidi" w:hAnsiTheme="majorBidi" w:cstheme="majorBidi"/>
                <w:sz w:val="28"/>
                <w:szCs w:val="24"/>
              </w:rPr>
              <w:t>nternational Journal of Biofuel</w:t>
            </w:r>
            <w:r>
              <w:rPr>
                <w:rFonts w:asciiTheme="majorBidi" w:hAnsiTheme="majorBidi" w:cstheme="majorBidi"/>
                <w:sz w:val="28"/>
                <w:szCs w:val="24"/>
              </w:rPr>
              <w:br/>
            </w:r>
            <w:r w:rsidRPr="00B32497">
              <w:rPr>
                <w:rFonts w:asciiTheme="majorBidi" w:hAnsiTheme="majorBidi" w:cstheme="majorBidi"/>
                <w:sz w:val="28"/>
                <w:szCs w:val="24"/>
              </w:rPr>
              <w:t>and Bioenergy</w:t>
            </w:r>
          </w:p>
        </w:tc>
        <w:tc>
          <w:tcPr>
            <w:tcW w:w="2347" w:type="dxa"/>
            <w:vMerge w:val="restart"/>
            <w:tcBorders>
              <w:top w:val="single" w:sz="18" w:space="0" w:color="auto"/>
              <w:left w:val="nil"/>
            </w:tcBorders>
            <w:vAlign w:val="center"/>
          </w:tcPr>
          <w:p w14:paraId="6191C904" w14:textId="0EE8BE7E" w:rsidR="00D72741" w:rsidRPr="006F672B" w:rsidRDefault="00CE354D" w:rsidP="009E2B42">
            <w:pPr>
              <w:ind w:right="-115"/>
              <w:jc w:val="right"/>
            </w:pPr>
            <w:r w:rsidRPr="00B94C89">
              <w:rPr>
                <w:noProof/>
                <w:lang w:val="en-MY" w:eastAsia="en-MY"/>
              </w:rPr>
              <w:drawing>
                <wp:inline distT="0" distB="0" distL="0" distR="0" wp14:anchorId="11E0AB23" wp14:editId="73121C81">
                  <wp:extent cx="933742" cy="1270645"/>
                  <wp:effectExtent l="0" t="0" r="0" b="5715"/>
                  <wp:docPr id="158797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76940"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933742" cy="1270645"/>
                          </a:xfrm>
                          <a:prstGeom prst="rect">
                            <a:avLst/>
                          </a:prstGeom>
                          <a:ln>
                            <a:noFill/>
                          </a:ln>
                          <a:extLst>
                            <a:ext uri="{53640926-AAD7-44D8-BBD7-CCE9431645EC}">
                              <a14:shadowObscured xmlns:a14="http://schemas.microsoft.com/office/drawing/2010/main"/>
                            </a:ext>
                          </a:extLst>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5E5962A" w14:textId="77777777" w:rsidR="00CE354D" w:rsidRDefault="00CE354D" w:rsidP="00CE354D">
            <w:pPr>
              <w:spacing w:before="120"/>
              <w:jc w:val="center"/>
              <w:rPr>
                <w:color w:val="0070C0"/>
                <w:sz w:val="16"/>
                <w:szCs w:val="14"/>
              </w:rPr>
            </w:pPr>
            <w:r>
              <w:rPr>
                <w:sz w:val="16"/>
                <w:szCs w:val="14"/>
              </w:rPr>
              <w:t>J</w:t>
            </w:r>
            <w:r w:rsidRPr="006F56D7">
              <w:rPr>
                <w:sz w:val="16"/>
                <w:szCs w:val="14"/>
              </w:rPr>
              <w:t>ournal homepage:</w:t>
            </w:r>
            <w:r>
              <w:rPr>
                <w:sz w:val="16"/>
                <w:szCs w:val="14"/>
              </w:rPr>
              <w:br/>
            </w:r>
            <w:r w:rsidRPr="00784051">
              <w:rPr>
                <w:iCs/>
                <w:color w:val="0070C0"/>
                <w:sz w:val="16"/>
                <w:szCs w:val="14"/>
                <w:lang w:val="en-MY"/>
              </w:rPr>
              <w:t>https://karyailham.com.my/index.php/kijbb/index</w:t>
            </w:r>
          </w:p>
          <w:p w14:paraId="4B700B1C" w14:textId="73BE86FF" w:rsidR="00D72741" w:rsidRPr="006F56D7" w:rsidRDefault="00CE354D" w:rsidP="00CE354D">
            <w:pPr>
              <w:jc w:val="center"/>
            </w:pPr>
            <w:r w:rsidRPr="00AF0F2F">
              <w:rPr>
                <w:sz w:val="16"/>
                <w:szCs w:val="14"/>
              </w:rPr>
              <w:t xml:space="preserve">ISSN: </w:t>
            </w:r>
            <w:r>
              <w:rPr>
                <w:sz w:val="16"/>
                <w:szCs w:val="14"/>
              </w:rPr>
              <w:t>XXX-XXX</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bookmarkStart w:id="0" w:name="_GoBack"/>
            <w:bookmarkEnd w:id="0"/>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2411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85pt;mso-width-percent:0;mso-height-percent:0;mso-width-percent:0;mso-height-percent:0" o:ole="">
            <v:imagedata r:id="rId16" o:title=""/>
          </v:shape>
          <o:OLEObject Type="Embed" ProgID="Equation.3" ShapeID="_x0000_i1025" DrawAspect="Content" ObjectID="_180433661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69EA3" w14:textId="77777777" w:rsidR="0049189E" w:rsidRDefault="0049189E" w:rsidP="00307DBE">
      <w:pPr>
        <w:spacing w:after="0" w:line="240" w:lineRule="auto"/>
      </w:pPr>
      <w:r>
        <w:separator/>
      </w:r>
    </w:p>
  </w:endnote>
  <w:endnote w:type="continuationSeparator" w:id="0">
    <w:p w14:paraId="7FDDFBBC" w14:textId="77777777" w:rsidR="0049189E" w:rsidRDefault="0049189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248B1571" w:rsidR="007F6D7A" w:rsidRDefault="007F6D7A">
        <w:pPr>
          <w:pStyle w:val="Footer"/>
          <w:jc w:val="right"/>
        </w:pPr>
        <w:r>
          <w:fldChar w:fldCharType="begin"/>
        </w:r>
        <w:r>
          <w:instrText xml:space="preserve"> PAGE   \* MERGEFORMAT </w:instrText>
        </w:r>
        <w:r>
          <w:fldChar w:fldCharType="separate"/>
        </w:r>
        <w:r w:rsidR="0008098B">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2C4C1D28" w:rsidR="007F6D7A" w:rsidRDefault="007F6D7A">
        <w:pPr>
          <w:pStyle w:val="Footer"/>
          <w:jc w:val="right"/>
        </w:pPr>
        <w:r>
          <w:fldChar w:fldCharType="begin"/>
        </w:r>
        <w:r>
          <w:instrText xml:space="preserve"> PAGE   \* MERGEFORMAT </w:instrText>
        </w:r>
        <w:r>
          <w:fldChar w:fldCharType="separate"/>
        </w:r>
        <w:r w:rsidR="00784051">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9569C" w14:textId="77777777" w:rsidR="0049189E" w:rsidRDefault="0049189E" w:rsidP="00307DBE">
      <w:pPr>
        <w:spacing w:after="0" w:line="240" w:lineRule="auto"/>
      </w:pPr>
      <w:r>
        <w:separator/>
      </w:r>
    </w:p>
  </w:footnote>
  <w:footnote w:type="continuationSeparator" w:id="0">
    <w:p w14:paraId="076B1265" w14:textId="77777777" w:rsidR="0049189E" w:rsidRDefault="0049189E"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7864C1F3" w:rsidR="00A4011D" w:rsidRPr="008C5A44" w:rsidRDefault="00A4011D" w:rsidP="00A4011D">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CE354D">
        <w:rPr>
          <w:rFonts w:asciiTheme="minorHAnsi" w:hAnsiTheme="minorHAnsi" w:cstheme="minorHAnsi"/>
          <w:highlight w:val="yellow"/>
          <w:lang w:val="en-SG"/>
        </w:rPr>
        <w:t>kijbb</w:t>
      </w:r>
      <w:r>
        <w:rPr>
          <w:rFonts w:asciiTheme="minorHAnsi" w:hAnsiTheme="minorHAnsi" w:cstheme="minorHAnsi"/>
          <w:highlight w:val="yellow"/>
          <w:lang w:val="en-SG"/>
        </w:rPr>
        <w:t>.</w:t>
      </w:r>
      <w:r w:rsidR="00CE354D">
        <w:rPr>
          <w:rFonts w:asciiTheme="minorHAnsi" w:hAnsiTheme="minorHAnsi" w:cstheme="minorHAnsi"/>
          <w:highlight w:val="yellow"/>
          <w:lang w:val="en-SG"/>
        </w:rPr>
        <w:t>X</w:t>
      </w:r>
      <w:r w:rsidRPr="00D85496">
        <w:rPr>
          <w:rFonts w:asciiTheme="minorHAnsi" w:hAnsiTheme="minorHAnsi" w:cstheme="minorHAnsi"/>
          <w:highlight w:val="yellow"/>
          <w:lang w:val="en-SG"/>
        </w:rPr>
        <w:t>.</w:t>
      </w:r>
      <w:r w:rsidR="00CE354D">
        <w:rPr>
          <w:rFonts w:asciiTheme="minorHAnsi" w:hAnsiTheme="minorHAnsi" w:cstheme="minorHAnsi"/>
          <w:highlight w:val="yellow"/>
          <w:lang w:val="en-SG"/>
        </w:rPr>
        <w:t>X</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68A71370" w:rsidR="009069A1" w:rsidRPr="00380ADE" w:rsidRDefault="00CE354D"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sidRPr="00CE354D">
      <w:rPr>
        <w:rFonts w:ascii="Times New Roman" w:eastAsia="Calibri" w:hAnsi="Times New Roman" w:cs="Arial"/>
        <w:i/>
        <w:iCs/>
        <w:sz w:val="16"/>
        <w:szCs w:val="14"/>
        <w:lang w:val="en-GB"/>
      </w:rPr>
      <w:t>Karya</w:t>
    </w:r>
    <w:proofErr w:type="spellEnd"/>
    <w:r w:rsidRPr="00CE354D">
      <w:rPr>
        <w:rFonts w:ascii="Times New Roman" w:eastAsia="Calibri" w:hAnsi="Times New Roman" w:cs="Arial"/>
        <w:i/>
        <w:iCs/>
        <w:sz w:val="16"/>
        <w:szCs w:val="14"/>
        <w:lang w:val="en-GB"/>
      </w:rPr>
      <w:t xml:space="preserve"> International Journal of Biofuel and Bioenergy</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6E966FA6" w:rsidR="007F6D7A" w:rsidRPr="003F5EA9" w:rsidRDefault="00CE354D"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proofErr w:type="spellStart"/>
    <w:r w:rsidRPr="00CE354D">
      <w:rPr>
        <w:rFonts w:ascii="Times New Roman" w:eastAsia="Calibri" w:hAnsi="Times New Roman" w:cs="Arial"/>
        <w:i/>
        <w:iCs/>
        <w:sz w:val="16"/>
        <w:szCs w:val="14"/>
        <w:lang w:val="en-GB"/>
      </w:rPr>
      <w:t>Karya</w:t>
    </w:r>
    <w:proofErr w:type="spellEnd"/>
    <w:r w:rsidRPr="00CE354D">
      <w:rPr>
        <w:rFonts w:ascii="Times New Roman" w:eastAsia="Calibri" w:hAnsi="Times New Roman" w:cs="Arial"/>
        <w:i/>
        <w:iCs/>
        <w:sz w:val="16"/>
        <w:szCs w:val="14"/>
        <w:lang w:val="en-GB"/>
      </w:rPr>
      <w:t xml:space="preserve"> International Journal of Biofuel and Bioenergy</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098B"/>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189E"/>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051"/>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3772"/>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354D"/>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3040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DDF3C-AF3B-4543-878A-5906D9AAF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1848</Words>
  <Characters>10536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cp:revision>
  <cp:lastPrinted>2024-12-25T03:16:00Z</cp:lastPrinted>
  <dcterms:created xsi:type="dcterms:W3CDTF">2025-03-24T07:48:00Z</dcterms:created>
  <dcterms:modified xsi:type="dcterms:W3CDTF">2025-03-24T07:48:00Z</dcterms:modified>
</cp:coreProperties>
</file>