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47"/>
        <w:gridCol w:w="5040"/>
        <w:gridCol w:w="2347"/>
      </w:tblGrid>
      <w:tr w:rsidR="004446AD" w14:paraId="30D98F39" w14:textId="77777777" w:rsidTr="00927675">
        <w:trPr>
          <w:trHeight w:val="1008"/>
          <w:jc w:val="center"/>
        </w:trPr>
        <w:tc>
          <w:tcPr>
            <w:tcW w:w="2347" w:type="dxa"/>
            <w:vMerge w:val="restart"/>
            <w:tcBorders>
              <w:top w:val="single" w:sz="18" w:space="0" w:color="auto"/>
              <w:right w:val="nil"/>
            </w:tcBorders>
            <w:vAlign w:val="center"/>
          </w:tcPr>
          <w:p w14:paraId="6A6CCD78" w14:textId="21381723" w:rsidR="00D72741" w:rsidRDefault="00CE354D" w:rsidP="009E2B42">
            <w:pPr>
              <w:ind w:left="-115"/>
            </w:pPr>
            <w:r w:rsidRPr="000D72AC">
              <w:rPr>
                <w:noProof/>
                <w:lang w:val="en-MY" w:eastAsia="en-MY"/>
              </w:rPr>
              <w:drawing>
                <wp:inline distT="0" distB="0" distL="0" distR="0" wp14:anchorId="7FDC4C10" wp14:editId="415F046A">
                  <wp:extent cx="1264920" cy="1235661"/>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268634" cy="1239289"/>
                          </a:xfrm>
                          <a:prstGeom prst="rect">
                            <a:avLst/>
                          </a:prstGeom>
                          <a:noFill/>
                          <a:ln>
                            <a:noFill/>
                          </a:ln>
                        </pic:spPr>
                      </pic:pic>
                    </a:graphicData>
                  </a:graphic>
                </wp:inline>
              </w:drawing>
            </w:r>
          </w:p>
        </w:tc>
        <w:tc>
          <w:tcPr>
            <w:tcW w:w="5040" w:type="dxa"/>
            <w:tcBorders>
              <w:top w:val="single" w:sz="18" w:space="0" w:color="auto"/>
              <w:left w:val="nil"/>
              <w:bottom w:val="nil"/>
              <w:right w:val="nil"/>
            </w:tcBorders>
            <w:vAlign w:val="center"/>
          </w:tcPr>
          <w:p w14:paraId="6B13618A" w14:textId="5573D941" w:rsidR="00D72741" w:rsidRPr="006F56D7" w:rsidRDefault="00CE354D" w:rsidP="00CE354D">
            <w:pPr>
              <w:spacing w:before="280"/>
              <w:jc w:val="center"/>
              <w:rPr>
                <w:rFonts w:asciiTheme="majorBidi" w:hAnsiTheme="majorBidi" w:cstheme="majorBidi"/>
              </w:rPr>
            </w:pPr>
            <w:r w:rsidRPr="00B32497">
              <w:rPr>
                <w:rFonts w:asciiTheme="majorBidi" w:hAnsiTheme="majorBidi" w:cstheme="majorBidi"/>
                <w:sz w:val="28"/>
                <w:szCs w:val="24"/>
              </w:rPr>
              <w:t>Karya I</w:t>
            </w:r>
            <w:r>
              <w:rPr>
                <w:rFonts w:asciiTheme="majorBidi" w:hAnsiTheme="majorBidi" w:cstheme="majorBidi"/>
                <w:sz w:val="28"/>
                <w:szCs w:val="24"/>
              </w:rPr>
              <w:t>nternational Journal of Biofuel</w:t>
            </w:r>
            <w:r>
              <w:rPr>
                <w:rFonts w:asciiTheme="majorBidi" w:hAnsiTheme="majorBidi" w:cstheme="majorBidi"/>
                <w:sz w:val="28"/>
                <w:szCs w:val="24"/>
              </w:rPr>
              <w:br/>
            </w:r>
            <w:r w:rsidRPr="00B32497">
              <w:rPr>
                <w:rFonts w:asciiTheme="majorBidi" w:hAnsiTheme="majorBidi" w:cstheme="majorBidi"/>
                <w:sz w:val="28"/>
                <w:szCs w:val="24"/>
              </w:rPr>
              <w:t>and Bioenergy</w:t>
            </w:r>
          </w:p>
        </w:tc>
        <w:tc>
          <w:tcPr>
            <w:tcW w:w="2347" w:type="dxa"/>
            <w:vMerge w:val="restart"/>
            <w:tcBorders>
              <w:top w:val="single" w:sz="18" w:space="0" w:color="auto"/>
              <w:left w:val="nil"/>
            </w:tcBorders>
            <w:vAlign w:val="center"/>
          </w:tcPr>
          <w:p w14:paraId="6191C904" w14:textId="0EE8BE7E" w:rsidR="00D72741" w:rsidRPr="006F672B" w:rsidRDefault="00CE354D" w:rsidP="009E2B42">
            <w:pPr>
              <w:ind w:right="-115"/>
              <w:jc w:val="right"/>
            </w:pPr>
            <w:r w:rsidRPr="00B94C89">
              <w:rPr>
                <w:noProof/>
                <w:lang w:val="en-MY" w:eastAsia="en-MY"/>
              </w:rPr>
              <w:drawing>
                <wp:inline distT="0" distB="0" distL="0" distR="0" wp14:anchorId="11E0AB23" wp14:editId="6920E2D0">
                  <wp:extent cx="929688" cy="1270645"/>
                  <wp:effectExtent l="0" t="0" r="3810" b="5715"/>
                  <wp:docPr id="1587976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976940" name=""/>
                          <pic:cNvPicPr/>
                        </pic:nvPicPr>
                        <pic:blipFill>
                          <a:blip r:embed="rId9">
                            <a:extLst>
                              <a:ext uri="{28A0092B-C50C-407E-A947-70E740481C1C}">
                                <a14:useLocalDpi xmlns:a14="http://schemas.microsoft.com/office/drawing/2010/main" val="0"/>
                              </a:ext>
                            </a:extLst>
                          </a:blip>
                          <a:stretch>
                            <a:fillRect/>
                          </a:stretch>
                        </pic:blipFill>
                        <pic:spPr bwMode="auto">
                          <a:xfrm>
                            <a:off x="0" y="0"/>
                            <a:ext cx="929688" cy="1270645"/>
                          </a:xfrm>
                          <a:prstGeom prst="rect">
                            <a:avLst/>
                          </a:prstGeom>
                          <a:ln>
                            <a:noFill/>
                          </a:ln>
                          <a:extLst>
                            <a:ext uri="{53640926-AAD7-44D8-BBD7-CCE9431645EC}">
                              <a14:shadowObscured xmlns:a14="http://schemas.microsoft.com/office/drawing/2010/main"/>
                            </a:ext>
                          </a:extLst>
                        </pic:spPr>
                      </pic:pic>
                    </a:graphicData>
                  </a:graphic>
                </wp:inline>
              </w:drawing>
            </w:r>
          </w:p>
        </w:tc>
      </w:tr>
      <w:tr w:rsidR="004446AD" w14:paraId="233D5FD0" w14:textId="77777777" w:rsidTr="00927675">
        <w:trPr>
          <w:trHeight w:val="20"/>
          <w:jc w:val="center"/>
        </w:trPr>
        <w:tc>
          <w:tcPr>
            <w:tcW w:w="2347" w:type="dxa"/>
            <w:vMerge/>
            <w:tcBorders>
              <w:bottom w:val="single" w:sz="18" w:space="0" w:color="auto"/>
              <w:right w:val="nil"/>
            </w:tcBorders>
          </w:tcPr>
          <w:p w14:paraId="25583F59" w14:textId="77777777" w:rsidR="00D72741" w:rsidRDefault="00D72741" w:rsidP="009E2B42"/>
        </w:tc>
        <w:tc>
          <w:tcPr>
            <w:tcW w:w="5040" w:type="dxa"/>
            <w:tcBorders>
              <w:top w:val="nil"/>
              <w:left w:val="nil"/>
              <w:bottom w:val="single" w:sz="18" w:space="0" w:color="auto"/>
              <w:right w:val="nil"/>
            </w:tcBorders>
            <w:vAlign w:val="center"/>
          </w:tcPr>
          <w:p w14:paraId="25E5962A" w14:textId="586C1A37" w:rsidR="00CE354D" w:rsidRDefault="00CE354D" w:rsidP="00CE354D">
            <w:pPr>
              <w:spacing w:before="120"/>
              <w:jc w:val="center"/>
              <w:rPr>
                <w:color w:val="0070C0"/>
                <w:sz w:val="16"/>
                <w:szCs w:val="14"/>
              </w:rPr>
            </w:pPr>
            <w:r>
              <w:rPr>
                <w:sz w:val="16"/>
                <w:szCs w:val="14"/>
              </w:rPr>
              <w:t>J</w:t>
            </w:r>
            <w:r w:rsidRPr="006F56D7">
              <w:rPr>
                <w:sz w:val="16"/>
                <w:szCs w:val="14"/>
              </w:rPr>
              <w:t>ournal homepage:</w:t>
            </w:r>
            <w:r>
              <w:rPr>
                <w:sz w:val="16"/>
                <w:szCs w:val="14"/>
              </w:rPr>
              <w:br/>
            </w:r>
            <w:r w:rsidR="007A7F0E" w:rsidRPr="007A7F0E">
              <w:rPr>
                <w:rStyle w:val="Hyperlink"/>
                <w:iCs/>
                <w:sz w:val="16"/>
                <w:szCs w:val="14"/>
                <w:u w:val="none"/>
                <w:lang w:val="en-MY"/>
              </w:rPr>
              <w:t>https://karyailham.com.my/index.php/kijbb</w:t>
            </w:r>
          </w:p>
          <w:p w14:paraId="4B700B1C" w14:textId="0F25C61C" w:rsidR="00D72741" w:rsidRPr="006F56D7" w:rsidRDefault="00CE354D" w:rsidP="00CE354D">
            <w:pPr>
              <w:jc w:val="center"/>
            </w:pPr>
            <w:r w:rsidRPr="00AF0F2F">
              <w:rPr>
                <w:sz w:val="16"/>
                <w:szCs w:val="14"/>
              </w:rPr>
              <w:t xml:space="preserve">ISSN: </w:t>
            </w:r>
            <w:r w:rsidR="004F5F18" w:rsidRPr="004F5F18">
              <w:rPr>
                <w:sz w:val="16"/>
                <w:szCs w:val="14"/>
              </w:rPr>
              <w:t>3093-6845</w:t>
            </w:r>
          </w:p>
        </w:tc>
        <w:tc>
          <w:tcPr>
            <w:tcW w:w="2347" w:type="dxa"/>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3"/>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3"/>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3"/>
            <w:tcBorders>
              <w:top w:val="nil"/>
              <w:bottom w:val="nil"/>
            </w:tcBorders>
            <w:vAlign w:val="center"/>
          </w:tcPr>
          <w:p w14:paraId="37ED367A" w14:textId="77777777" w:rsidR="003F5EA9" w:rsidRPr="00351F89" w:rsidRDefault="003F5EA9" w:rsidP="00927675">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46"/>
      </w:tblGrid>
      <w:tr w:rsidR="00A4011D" w:rsidRPr="00351F89" w14:paraId="6D7A5B1D" w14:textId="77777777" w:rsidTr="00E86A3E">
        <w:trPr>
          <w:trHeight w:val="20"/>
          <w:jc w:val="center"/>
        </w:trPr>
        <w:tc>
          <w:tcPr>
            <w:tcW w:w="9746" w:type="dxa"/>
            <w:tcBorders>
              <w:top w:val="nil"/>
              <w:bottom w:val="nil"/>
            </w:tcBorders>
            <w:vAlign w:val="center"/>
          </w:tcPr>
          <w:p w14:paraId="0F1916D1" w14:textId="77777777" w:rsidR="00A4011D" w:rsidRDefault="00A4011D" w:rsidP="00982CC7">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508D08A5" w14:textId="77777777" w:rsidR="00A4011D" w:rsidRDefault="00A4011D" w:rsidP="00982CC7">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A4011D" w14:paraId="382D6A9E" w14:textId="77777777" w:rsidTr="00982CC7">
              <w:trPr>
                <w:jc w:val="center"/>
              </w:trPr>
              <w:tc>
                <w:tcPr>
                  <w:tcW w:w="3286" w:type="dxa"/>
                </w:tcPr>
                <w:p w14:paraId="4D918F09" w14:textId="77777777" w:rsidR="00A4011D" w:rsidRDefault="00A4011D" w:rsidP="00982CC7">
                  <w:pPr>
                    <w:rPr>
                      <w:noProof/>
                      <w:color w:val="FF0000"/>
                      <w:sz w:val="28"/>
                      <w:szCs w:val="28"/>
                    </w:rPr>
                  </w:pPr>
                  <w:r>
                    <w:rPr>
                      <w:noProof/>
                      <w:color w:val="FF0000"/>
                      <w:sz w:val="28"/>
                      <w:szCs w:val="28"/>
                    </w:rPr>
                    <w:t>Given Name</w:t>
                  </w:r>
                </w:p>
              </w:tc>
              <w:tc>
                <w:tcPr>
                  <w:tcW w:w="3069" w:type="dxa"/>
                </w:tcPr>
                <w:p w14:paraId="64293817" w14:textId="77777777" w:rsidR="00A4011D" w:rsidRDefault="00A4011D" w:rsidP="00982CC7">
                  <w:pPr>
                    <w:rPr>
                      <w:noProof/>
                      <w:color w:val="FF0000"/>
                      <w:sz w:val="28"/>
                      <w:szCs w:val="28"/>
                    </w:rPr>
                  </w:pPr>
                  <w:r>
                    <w:rPr>
                      <w:noProof/>
                      <w:color w:val="FF0000"/>
                      <w:sz w:val="28"/>
                      <w:szCs w:val="28"/>
                    </w:rPr>
                    <w:t>Family Name</w:t>
                  </w:r>
                </w:p>
              </w:tc>
              <w:tc>
                <w:tcPr>
                  <w:tcW w:w="3313" w:type="dxa"/>
                </w:tcPr>
                <w:p w14:paraId="1C59B2CF" w14:textId="77777777" w:rsidR="00A4011D" w:rsidRDefault="00A4011D" w:rsidP="00982CC7">
                  <w:pPr>
                    <w:rPr>
                      <w:noProof/>
                      <w:color w:val="FF0000"/>
                      <w:sz w:val="28"/>
                      <w:szCs w:val="28"/>
                    </w:rPr>
                  </w:pPr>
                  <w:r w:rsidRPr="008C4464">
                    <w:rPr>
                      <w:iCs/>
                      <w:noProof/>
                      <w:color w:val="FF0000"/>
                      <w:sz w:val="28"/>
                      <w:szCs w:val="28"/>
                      <w:lang w:val="en-GB"/>
                    </w:rPr>
                    <w:t>Email</w:t>
                  </w:r>
                </w:p>
              </w:tc>
            </w:tr>
            <w:tr w:rsidR="00A4011D" w14:paraId="62CEA60C" w14:textId="77777777" w:rsidTr="00982CC7">
              <w:trPr>
                <w:jc w:val="center"/>
              </w:trPr>
              <w:tc>
                <w:tcPr>
                  <w:tcW w:w="3286" w:type="dxa"/>
                  <w:vAlign w:val="center"/>
                </w:tcPr>
                <w:p w14:paraId="41600AD0" w14:textId="77777777" w:rsidR="00A4011D" w:rsidRDefault="00A4011D" w:rsidP="00982CC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1C8B981E" w14:textId="77777777" w:rsidR="00A4011D" w:rsidRDefault="00A4011D" w:rsidP="00982CC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32578679" w14:textId="77777777" w:rsidR="00A4011D" w:rsidRDefault="00A4011D" w:rsidP="00982CC7">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A4011D" w14:paraId="6573F1CB" w14:textId="77777777" w:rsidTr="00982CC7">
              <w:trPr>
                <w:jc w:val="center"/>
              </w:trPr>
              <w:tc>
                <w:tcPr>
                  <w:tcW w:w="3286" w:type="dxa"/>
                  <w:vAlign w:val="center"/>
                </w:tcPr>
                <w:p w14:paraId="2CC50F40" w14:textId="77777777" w:rsidR="00A4011D" w:rsidRDefault="00A4011D" w:rsidP="00982CC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EE6CB84" w14:textId="77777777" w:rsidR="00A4011D" w:rsidRDefault="00A4011D" w:rsidP="00982CC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71A4273" w14:textId="77777777" w:rsidR="00A4011D" w:rsidRDefault="00A4011D" w:rsidP="00982CC7">
                  <w:pPr>
                    <w:rPr>
                      <w:noProof/>
                      <w:color w:val="FF0000"/>
                      <w:sz w:val="28"/>
                      <w:szCs w:val="28"/>
                    </w:rPr>
                  </w:pPr>
                  <w:r>
                    <w:rPr>
                      <w:rFonts w:eastAsia="Times New Roman" w:cs="Calibri"/>
                      <w:iCs/>
                      <w:sz w:val="24"/>
                      <w:szCs w:val="24"/>
                      <w:lang w:val="en-GB"/>
                    </w:rPr>
                    <w:t>2. secondauthor@gmail.com</w:t>
                  </w:r>
                </w:p>
              </w:tc>
            </w:tr>
            <w:tr w:rsidR="00A4011D" w14:paraId="6B0ECBFA" w14:textId="77777777" w:rsidTr="00982CC7">
              <w:trPr>
                <w:jc w:val="center"/>
              </w:trPr>
              <w:tc>
                <w:tcPr>
                  <w:tcW w:w="3286" w:type="dxa"/>
                  <w:vAlign w:val="center"/>
                </w:tcPr>
                <w:p w14:paraId="2C0FE58B" w14:textId="77777777" w:rsidR="00A4011D" w:rsidRDefault="00A4011D" w:rsidP="00982CC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78E5D571" w14:textId="77777777" w:rsidR="00A4011D" w:rsidRDefault="00A4011D" w:rsidP="00982CC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243A48FD" w14:textId="77777777" w:rsidR="00A4011D" w:rsidRDefault="00A4011D" w:rsidP="00982CC7">
                  <w:pPr>
                    <w:rPr>
                      <w:noProof/>
                      <w:color w:val="FF0000"/>
                      <w:sz w:val="28"/>
                      <w:szCs w:val="28"/>
                    </w:rPr>
                  </w:pPr>
                  <w:r>
                    <w:rPr>
                      <w:rFonts w:eastAsia="Times New Roman" w:cs="Calibri"/>
                      <w:iCs/>
                      <w:sz w:val="24"/>
                      <w:szCs w:val="24"/>
                      <w:lang w:val="en-GB"/>
                    </w:rPr>
                    <w:t>3. thirdauthor@gmail.com</w:t>
                  </w:r>
                </w:p>
              </w:tc>
            </w:tr>
            <w:tr w:rsidR="00A4011D" w14:paraId="428525C6" w14:textId="77777777" w:rsidTr="00982CC7">
              <w:trPr>
                <w:jc w:val="center"/>
              </w:trPr>
              <w:tc>
                <w:tcPr>
                  <w:tcW w:w="3286" w:type="dxa"/>
                  <w:vAlign w:val="center"/>
                </w:tcPr>
                <w:p w14:paraId="31B42D42" w14:textId="77777777" w:rsidR="00A4011D" w:rsidRDefault="00A4011D" w:rsidP="00982CC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68390521" w14:textId="77777777" w:rsidR="00A4011D" w:rsidRDefault="00A4011D" w:rsidP="00982CC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6E86C01E" w14:textId="77777777" w:rsidR="00A4011D" w:rsidRDefault="00A4011D" w:rsidP="00982CC7">
                  <w:pPr>
                    <w:rPr>
                      <w:noProof/>
                      <w:color w:val="FF0000"/>
                      <w:sz w:val="28"/>
                      <w:szCs w:val="28"/>
                    </w:rPr>
                  </w:pPr>
                  <w:r>
                    <w:rPr>
                      <w:rFonts w:eastAsia="Times New Roman" w:cs="Calibri"/>
                      <w:iCs/>
                      <w:sz w:val="24"/>
                      <w:szCs w:val="24"/>
                      <w:lang w:val="en-GB"/>
                    </w:rPr>
                    <w:t>4. fourthauthor@gmail.com</w:t>
                  </w:r>
                </w:p>
              </w:tc>
            </w:tr>
          </w:tbl>
          <w:p w14:paraId="090705E8" w14:textId="77777777" w:rsidR="00A4011D" w:rsidRPr="00351F89" w:rsidRDefault="00A4011D" w:rsidP="00982CC7">
            <w:pPr>
              <w:rPr>
                <w:noProof/>
                <w:color w:val="FF0000"/>
                <w:sz w:val="28"/>
                <w:szCs w:val="28"/>
              </w:rPr>
            </w:pPr>
          </w:p>
        </w:tc>
      </w:tr>
      <w:tr w:rsidR="00A4011D" w14:paraId="2EB03E7C" w14:textId="77777777" w:rsidTr="00E86A3E">
        <w:trPr>
          <w:trHeight w:val="20"/>
          <w:jc w:val="center"/>
        </w:trPr>
        <w:tc>
          <w:tcPr>
            <w:tcW w:w="9746" w:type="dxa"/>
            <w:tcBorders>
              <w:top w:val="nil"/>
              <w:bottom w:val="nil"/>
            </w:tcBorders>
            <w:vAlign w:val="center"/>
          </w:tcPr>
          <w:p w14:paraId="44957EA4" w14:textId="77777777" w:rsidR="00A4011D" w:rsidRDefault="00A4011D" w:rsidP="00982CC7">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0A064C78" w14:textId="3635AF5E" w:rsidR="00A4011D" w:rsidRDefault="00A4011D" w:rsidP="00982CC7">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3004"/>
        <w:gridCol w:w="6460"/>
        <w:gridCol w:w="34"/>
      </w:tblGrid>
      <w:tr w:rsidR="00C93FAA"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2"/>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Aeronatical, Automotive and Offfshore Engineering, </w:t>
            </w:r>
            <w:r w:rsidRPr="0049671B">
              <w:rPr>
                <w:rFonts w:eastAsia="Times New Roman" w:cs="Calibri"/>
                <w:sz w:val="16"/>
                <w:szCs w:val="16"/>
                <w:lang w:val="en-GB"/>
              </w:rPr>
              <w:t>Fakulti Kejuruteraan Mekanikal, Univers</w:t>
            </w:r>
            <w:r>
              <w:rPr>
                <w:rFonts w:eastAsia="Times New Roman" w:cs="Calibri"/>
                <w:sz w:val="16"/>
                <w:szCs w:val="16"/>
                <w:lang w:val="en-GB"/>
              </w:rPr>
              <w:t>iti Teknologi Malaysia, 81310 S</w:t>
            </w:r>
            <w:r w:rsidRPr="0049671B">
              <w:rPr>
                <w:rFonts w:eastAsia="Times New Roman" w:cs="Calibri"/>
                <w:sz w:val="16"/>
                <w:szCs w:val="16"/>
                <w:lang w:val="en-GB"/>
              </w:rPr>
              <w:t>kudai,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93FAA"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2"/>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Department of Mechanical Engineering, Faculty of Engineering, Kano University of Science and Technology, Wudil, Nigeria</w:t>
            </w:r>
          </w:p>
        </w:tc>
      </w:tr>
      <w:tr w:rsidR="00C93FAA"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2"/>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927675">
        <w:tblPrEx>
          <w:tblBorders>
            <w:bottom w:val="single" w:sz="4" w:space="0" w:color="auto"/>
            <w:insideV w:val="none" w:sz="0" w:space="0" w:color="auto"/>
          </w:tblBorders>
        </w:tblPrEx>
        <w:trPr>
          <w:jc w:val="center"/>
        </w:trPr>
        <w:tc>
          <w:tcPr>
            <w:tcW w:w="3240" w:type="dxa"/>
            <w:gridSpan w:val="2"/>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2"/>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9046E8">
        <w:tblPrEx>
          <w:tblBorders>
            <w:bottom w:val="single" w:sz="4" w:space="0" w:color="auto"/>
            <w:insideV w:val="none" w:sz="0" w:space="0" w:color="auto"/>
          </w:tblBorders>
        </w:tblPrEx>
        <w:trPr>
          <w:jc w:val="center"/>
        </w:trPr>
        <w:tc>
          <w:tcPr>
            <w:tcW w:w="3240" w:type="dxa"/>
            <w:gridSpan w:val="2"/>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2"/>
            <w:vMerge w:val="restart"/>
            <w:tcBorders>
              <w:top w:val="single" w:sz="12" w:space="0" w:color="auto"/>
            </w:tcBorders>
          </w:tcPr>
          <w:p w14:paraId="0716630A" w14:textId="77777777" w:rsidR="009046E8" w:rsidRPr="00A827BB" w:rsidRDefault="009046E8" w:rsidP="00E86A3E">
            <w:pPr>
              <w:spacing w:before="120" w:after="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AC4231">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7F22E997" w14:textId="06B12CF1" w:rsidR="009046E8" w:rsidRPr="00EE0FAA" w:rsidRDefault="009046E8" w:rsidP="00927675">
            <w:pPr>
              <w:rPr>
                <w:b/>
                <w:bCs/>
                <w:i/>
                <w:iCs/>
                <w:sz w:val="18"/>
                <w:szCs w:val="18"/>
              </w:rPr>
            </w:pPr>
          </w:p>
        </w:tc>
        <w:tc>
          <w:tcPr>
            <w:tcW w:w="6494" w:type="dxa"/>
            <w:gridSpan w:val="2"/>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F2630D">
        <w:tblPrEx>
          <w:tblBorders>
            <w:bottom w:val="single" w:sz="4" w:space="0" w:color="auto"/>
            <w:insideV w:val="none" w:sz="0" w:space="0" w:color="auto"/>
          </w:tblBorders>
        </w:tblPrEx>
        <w:trPr>
          <w:jc w:val="center"/>
        </w:trPr>
        <w:tc>
          <w:tcPr>
            <w:tcW w:w="3240" w:type="dxa"/>
            <w:gridSpan w:val="2"/>
            <w:tcBorders>
              <w:top w:val="nil"/>
              <w:bottom w:val="single" w:sz="12" w:space="0" w:color="auto"/>
            </w:tcBorders>
            <w:vAlign w:val="bottom"/>
          </w:tcPr>
          <w:p w14:paraId="0AEC3A05" w14:textId="4BF1A36E" w:rsidR="009046E8" w:rsidRPr="007862A5" w:rsidRDefault="00F2630D" w:rsidP="00F2630D">
            <w:pPr>
              <w:spacing w:after="120"/>
              <w:rPr>
                <w:sz w:val="18"/>
                <w:szCs w:val="18"/>
              </w:rPr>
            </w:pPr>
            <w:r w:rsidRPr="00F2630D">
              <w:rPr>
                <w:rFonts w:cstheme="majorBidi"/>
                <w:b/>
                <w:bCs/>
                <w:i/>
                <w:iCs/>
                <w:color w:val="000000" w:themeColor="text1"/>
                <w:sz w:val="18"/>
                <w:szCs w:val="18"/>
                <w:lang w:val="en-SG"/>
              </w:rPr>
              <w:t>Keywords:</w:t>
            </w:r>
            <w:r>
              <w:rPr>
                <w:rFonts w:cstheme="majorBidi"/>
                <w:b/>
                <w:bCs/>
                <w:i/>
                <w:iCs/>
                <w:color w:val="000000" w:themeColor="text1"/>
                <w:sz w:val="18"/>
                <w:szCs w:val="18"/>
                <w:lang w:val="en-SG"/>
              </w:rPr>
              <w:br/>
            </w:r>
            <w:r w:rsidR="009046E8">
              <w:rPr>
                <w:rFonts w:cstheme="majorBidi"/>
                <w:color w:val="000000" w:themeColor="text1"/>
                <w:sz w:val="18"/>
                <w:szCs w:val="18"/>
              </w:rPr>
              <w:t xml:space="preserve">Minimum three </w:t>
            </w:r>
            <w:r w:rsidR="009046E8" w:rsidRPr="00F22DD1">
              <w:rPr>
                <w:rFonts w:cstheme="majorBidi"/>
                <w:color w:val="000000" w:themeColor="text1"/>
                <w:sz w:val="18"/>
                <w:szCs w:val="18"/>
              </w:rPr>
              <w:t>keywords; avoid too general and too specific keywords; CDF Letters (Please use semicolon as separator)</w:t>
            </w:r>
            <w:r w:rsidR="009046E8">
              <w:rPr>
                <w:rFonts w:cstheme="majorBidi"/>
                <w:color w:val="000000" w:themeColor="text1"/>
                <w:sz w:val="18"/>
                <w:szCs w:val="18"/>
              </w:rPr>
              <w:t xml:space="preserve"> </w:t>
            </w:r>
          </w:p>
        </w:tc>
        <w:tc>
          <w:tcPr>
            <w:tcW w:w="6494" w:type="dxa"/>
            <w:gridSpan w:val="2"/>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w:t>
      </w:r>
      <w:r w:rsidR="003D133A" w:rsidRPr="00A827BB">
        <w:rPr>
          <w:rFonts w:cs="Times New Roman"/>
          <w:sz w:val="24"/>
          <w:szCs w:val="24"/>
          <w:lang w:val="en-US"/>
        </w:rPr>
        <w:lastRenderedPageBreak/>
        <w:t xml:space="preserve">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r w:rsidR="00173DB9" w:rsidRPr="00A827BB">
        <w:rPr>
          <w:rFonts w:cs="Times New Roman"/>
          <w:color w:val="FF0000"/>
          <w:sz w:val="24"/>
          <w:szCs w:val="24"/>
          <w:lang w:val="en-US"/>
        </w:rPr>
        <w:t xml:space="preserve">Uithof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s</w:t>
      </w:r>
      <w:r>
        <w:rPr>
          <w:i/>
          <w:iCs/>
          <w:sz w:val="24"/>
          <w:szCs w:val="24"/>
        </w:rPr>
        <w:t>ub</w:t>
      </w:r>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en-MY"/>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Font style: calibri;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en-MY"/>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en-MY"/>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d and fabricated in Universiti</w:t>
      </w:r>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en-MY"/>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en-MY"/>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comprehensive flow visualization studies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r w:rsidR="001046FD" w:rsidRPr="00FF12B1">
        <w:rPr>
          <w:rFonts w:cs="Times New Roman"/>
          <w:color w:val="FF0000"/>
          <w:sz w:val="24"/>
          <w:szCs w:val="24"/>
          <w:lang w:val="en-US"/>
        </w:rPr>
        <w:t>align</w:t>
      </w:r>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(ms</w:t>
            </w:r>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in order to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E930ED"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pt;height:31.2pt;mso-width-percent:0;mso-height-percent:0;mso-width-percent:0;mso-height-percent:0" o:ole="">
            <v:imagedata r:id="rId16" o:title=""/>
          </v:shape>
          <o:OLEObject Type="Embed" ProgID="Equation.3" ShapeID="_x0000_i1025" DrawAspect="Content" ObjectID="_1811593371" r:id="rId17"/>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kg/ms</w:t>
      </w:r>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2A2F630D" w14:textId="77777777" w:rsidR="003D0F6E" w:rsidRPr="005F7C4B" w:rsidRDefault="003D0F6E" w:rsidP="003D0F6E">
      <w:pPr>
        <w:spacing w:after="0" w:line="240" w:lineRule="auto"/>
        <w:jc w:val="both"/>
        <w:rPr>
          <w:rFonts w:cstheme="minorHAnsi"/>
          <w:b/>
          <w:bCs/>
          <w:sz w:val="24"/>
          <w:szCs w:val="24"/>
        </w:rPr>
      </w:pPr>
      <w:r>
        <w:rPr>
          <w:rFonts w:cstheme="minorHAnsi"/>
          <w:b/>
          <w:bCs/>
          <w:sz w:val="24"/>
          <w:szCs w:val="24"/>
        </w:rPr>
        <w:t>Acknowledgement</w:t>
      </w:r>
    </w:p>
    <w:p w14:paraId="76F7C090" w14:textId="77777777" w:rsidR="003D0F6E" w:rsidRDefault="003D0F6E" w:rsidP="003D0F6E">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19A34229" w14:textId="77777777" w:rsidR="003D0F6E" w:rsidRPr="00F7309E" w:rsidRDefault="003D0F6E" w:rsidP="003D0F6E">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272DDD76" w14:textId="77777777" w:rsidR="003D0F6E" w:rsidRPr="0013640D" w:rsidRDefault="003D0F6E" w:rsidP="003D0F6E">
      <w:pPr>
        <w:spacing w:after="0" w:line="240" w:lineRule="auto"/>
        <w:jc w:val="both"/>
        <w:rPr>
          <w:rFonts w:cstheme="minorHAnsi"/>
          <w:bCs/>
          <w:sz w:val="20"/>
          <w:szCs w:val="20"/>
        </w:rPr>
      </w:pPr>
    </w:p>
    <w:p w14:paraId="2595C50C" w14:textId="77777777" w:rsidR="003D0F6E" w:rsidRDefault="003D0F6E" w:rsidP="003D0F6E">
      <w:pPr>
        <w:spacing w:after="0" w:line="240" w:lineRule="auto"/>
        <w:jc w:val="both"/>
        <w:rPr>
          <w:b/>
          <w:sz w:val="24"/>
          <w:szCs w:val="24"/>
        </w:rPr>
      </w:pPr>
    </w:p>
    <w:p w14:paraId="7DB51447" w14:textId="77777777" w:rsidR="003D0F6E" w:rsidRDefault="003D0F6E" w:rsidP="003D0F6E">
      <w:pPr>
        <w:spacing w:after="0" w:line="240" w:lineRule="auto"/>
        <w:jc w:val="both"/>
        <w:rPr>
          <w:b/>
          <w:sz w:val="24"/>
          <w:szCs w:val="24"/>
        </w:rPr>
      </w:pPr>
    </w:p>
    <w:p w14:paraId="26D7ED78" w14:textId="77777777" w:rsidR="003D0F6E" w:rsidRDefault="003D0F6E" w:rsidP="003D0F6E">
      <w:pPr>
        <w:spacing w:after="0" w:line="240" w:lineRule="auto"/>
        <w:jc w:val="both"/>
        <w:rPr>
          <w:b/>
          <w:sz w:val="24"/>
          <w:szCs w:val="24"/>
        </w:rPr>
      </w:pPr>
      <w:r w:rsidRPr="00F7309E">
        <w:rPr>
          <w:b/>
          <w:sz w:val="24"/>
          <w:szCs w:val="24"/>
        </w:rPr>
        <w:lastRenderedPageBreak/>
        <w:t>Conflict of Interest Statement</w:t>
      </w:r>
    </w:p>
    <w:p w14:paraId="44BDC9DE" w14:textId="77777777" w:rsidR="003D0F6E" w:rsidRDefault="003D0F6E" w:rsidP="003D0F6E">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3FF6291B" w14:textId="77777777" w:rsidR="003D0F6E" w:rsidRDefault="003D0F6E" w:rsidP="003D0F6E">
      <w:pPr>
        <w:spacing w:after="0" w:line="240" w:lineRule="auto"/>
        <w:jc w:val="both"/>
        <w:rPr>
          <w:sz w:val="24"/>
          <w:szCs w:val="24"/>
        </w:rPr>
      </w:pPr>
    </w:p>
    <w:p w14:paraId="6193DA61" w14:textId="77777777" w:rsidR="003D0F6E" w:rsidRPr="00F7309E" w:rsidRDefault="003D0F6E" w:rsidP="003D0F6E">
      <w:pPr>
        <w:spacing w:after="0" w:line="240" w:lineRule="auto"/>
        <w:jc w:val="both"/>
        <w:rPr>
          <w:b/>
          <w:sz w:val="24"/>
          <w:szCs w:val="24"/>
        </w:rPr>
      </w:pPr>
      <w:r w:rsidRPr="00F7309E">
        <w:rPr>
          <w:b/>
          <w:sz w:val="24"/>
          <w:szCs w:val="24"/>
        </w:rPr>
        <w:t>Author Contributions Statement</w:t>
      </w:r>
    </w:p>
    <w:p w14:paraId="002DB8D3" w14:textId="77777777" w:rsidR="003D0F6E" w:rsidRPr="00F7309E" w:rsidRDefault="003D0F6E" w:rsidP="003D0F6E">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7518143F" w14:textId="77777777" w:rsidR="003D0F6E" w:rsidRPr="00F7309E" w:rsidRDefault="003D0F6E" w:rsidP="003D0F6E">
      <w:pPr>
        <w:spacing w:after="0" w:line="240" w:lineRule="auto"/>
        <w:jc w:val="both"/>
        <w:rPr>
          <w:sz w:val="24"/>
          <w:szCs w:val="24"/>
        </w:rPr>
      </w:pPr>
    </w:p>
    <w:p w14:paraId="37CDAB6D" w14:textId="77777777" w:rsidR="003D0F6E" w:rsidRPr="00F7309E" w:rsidRDefault="003D0F6E" w:rsidP="003D0F6E">
      <w:pPr>
        <w:spacing w:after="0" w:line="240" w:lineRule="auto"/>
        <w:jc w:val="both"/>
        <w:rPr>
          <w:b/>
          <w:sz w:val="24"/>
          <w:szCs w:val="24"/>
        </w:rPr>
      </w:pPr>
      <w:r w:rsidRPr="00F7309E">
        <w:rPr>
          <w:b/>
          <w:sz w:val="24"/>
          <w:szCs w:val="24"/>
        </w:rPr>
        <w:t>Data Availability Statement</w:t>
      </w:r>
    </w:p>
    <w:p w14:paraId="68364418" w14:textId="77777777" w:rsidR="003D0F6E" w:rsidRPr="00F7309E" w:rsidRDefault="003D0F6E" w:rsidP="003D0F6E">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All data generated or analyzed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09EE41E5" w14:textId="4225EEB2" w:rsidR="003D3012" w:rsidRDefault="003D3012" w:rsidP="000F794A">
      <w:pPr>
        <w:spacing w:after="0" w:line="240" w:lineRule="auto"/>
        <w:jc w:val="both"/>
        <w:rPr>
          <w:sz w:val="24"/>
          <w:szCs w:val="24"/>
        </w:rPr>
      </w:pPr>
      <w:bookmarkStart w:id="0" w:name="_GoBack"/>
      <w:bookmarkEnd w:id="0"/>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8"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19"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Mat, Shabudin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0"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Said, Mazuriah, Shabudin Mat, Shuhaimi Mansor, Ainullotfi Abdul-Latif, and Tholudin Mat Lazim.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1"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r w:rsidRPr="000F794A">
        <w:rPr>
          <w:color w:val="000000" w:themeColor="text1"/>
          <w:sz w:val="20"/>
          <w:szCs w:val="20"/>
          <w:shd w:val="clear" w:color="auto" w:fill="FFFFFF"/>
        </w:rPr>
        <w:t>Luckring,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2"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3"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A2411B">
      <w:headerReference w:type="default" r:id="rId25"/>
      <w:footerReference w:type="default" r:id="rId26"/>
      <w:headerReference w:type="first" r:id="rId27"/>
      <w:footerReference w:type="first" r:id="rId28"/>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1DF44" w14:textId="77777777" w:rsidR="005B662F" w:rsidRDefault="005B662F" w:rsidP="00307DBE">
      <w:pPr>
        <w:spacing w:after="0" w:line="240" w:lineRule="auto"/>
      </w:pPr>
      <w:r>
        <w:separator/>
      </w:r>
    </w:p>
  </w:endnote>
  <w:endnote w:type="continuationSeparator" w:id="0">
    <w:p w14:paraId="0EF11ECD" w14:textId="77777777" w:rsidR="005B662F" w:rsidRDefault="005B662F"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charset w:val="81"/>
    <w:family w:val="modern"/>
    <w:pitch w:val="fixed"/>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altName w:val="Leelawadee UI"/>
    <w:panose1 w:val="02020603050405020304"/>
    <w:charset w:val="DE"/>
    <w:family w:val="roman"/>
    <w:pitch w:val="variable"/>
    <w:sig w:usb0="00000000" w:usb1="00000000" w:usb2="00000000" w:usb3="00000000" w:csb0="00010001" w:csb1="00000000"/>
  </w:font>
  <w:font w:name="CMB X 12">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Helvetica 95 Black">
    <w:altName w:val="Helvetica 95 Black"/>
    <w:panose1 w:val="00000000000000000000"/>
    <w:charset w:val="00"/>
    <w:family w:val="swiss"/>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Adv Times"/>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altName w:val="Book Antiqua"/>
    <w:charset w:val="4D"/>
    <w:family w:val="auto"/>
    <w:pitch w:val="variable"/>
    <w:sig w:usb0="A00002FF" w:usb1="7800205A" w:usb2="14600000" w:usb3="00000000" w:csb0="00000193" w:csb1="00000000"/>
  </w:font>
  <w:font w:name="BatangChe">
    <w:charset w:val="81"/>
    <w:family w:val="modern"/>
    <w:pitch w:val="fixed"/>
    <w:sig w:usb0="B00002AF" w:usb1="69D77CFB" w:usb2="00000030" w:usb3="00000000" w:csb0="0008009F" w:csb1="00000000"/>
  </w:font>
  <w:font w:name="ZYRBUS+Frutiger-Cn">
    <w:altName w:val="Frutiger"/>
    <w:panose1 w:val="00000000000000000000"/>
    <w:charset w:val="00"/>
    <w:family w:val="swiss"/>
    <w:notTrueType/>
    <w:pitch w:val="default"/>
    <w:sig w:usb0="00000003" w:usb1="00000000" w:usb2="00000000" w:usb3="00000000" w:csb0="00000001" w:csb1="00000000"/>
  </w:font>
  <w:font w:name="AEJPON+BookmanOldStyle">
    <w:altName w:val="Bookman Old Style"/>
    <w:panose1 w:val="00000000000000000000"/>
    <w:charset w:val="00"/>
    <w:family w:val="roman"/>
    <w:notTrueType/>
    <w:pitch w:val="default"/>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Sabon">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004079"/>
      <w:docPartObj>
        <w:docPartGallery w:val="Page Numbers (Bottom of Page)"/>
        <w:docPartUnique/>
      </w:docPartObj>
    </w:sdtPr>
    <w:sdtEndPr>
      <w:rPr>
        <w:noProof/>
      </w:rPr>
    </w:sdtEndPr>
    <w:sdtContent>
      <w:p w14:paraId="56F8A009" w14:textId="1633AFC3" w:rsidR="007F6D7A" w:rsidRDefault="007F6D7A">
        <w:pPr>
          <w:pStyle w:val="Footer"/>
          <w:jc w:val="right"/>
        </w:pPr>
        <w:r>
          <w:fldChar w:fldCharType="begin"/>
        </w:r>
        <w:r>
          <w:instrText xml:space="preserve"> PAGE   \* MERGEFORMAT </w:instrText>
        </w:r>
        <w:r>
          <w:fldChar w:fldCharType="separate"/>
        </w:r>
        <w:r w:rsidR="007B77CC">
          <w:rPr>
            <w:noProof/>
          </w:rPr>
          <w:t>23</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2092087"/>
      <w:docPartObj>
        <w:docPartGallery w:val="Page Numbers (Bottom of Page)"/>
        <w:docPartUnique/>
      </w:docPartObj>
    </w:sdtPr>
    <w:sdtEndPr>
      <w:rPr>
        <w:noProof/>
      </w:rPr>
    </w:sdtEndPr>
    <w:sdtContent>
      <w:p w14:paraId="42A8D865" w14:textId="577CCE54" w:rsidR="007F6D7A" w:rsidRDefault="007F6D7A">
        <w:pPr>
          <w:pStyle w:val="Footer"/>
          <w:jc w:val="right"/>
        </w:pPr>
        <w:r>
          <w:fldChar w:fldCharType="begin"/>
        </w:r>
        <w:r>
          <w:instrText xml:space="preserve"> PAGE   \* MERGEFORMAT </w:instrText>
        </w:r>
        <w:r>
          <w:fldChar w:fldCharType="separate"/>
        </w:r>
        <w:r w:rsidR="007B77CC">
          <w:rPr>
            <w:noProof/>
          </w:rPr>
          <w:t>17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ED0C40" w14:textId="77777777" w:rsidR="005B662F" w:rsidRDefault="005B662F" w:rsidP="00307DBE">
      <w:pPr>
        <w:spacing w:after="0" w:line="240" w:lineRule="auto"/>
      </w:pPr>
      <w:r>
        <w:separator/>
      </w:r>
    </w:p>
  </w:footnote>
  <w:footnote w:type="continuationSeparator" w:id="0">
    <w:p w14:paraId="4A13CDB2" w14:textId="77777777" w:rsidR="005B662F" w:rsidRDefault="005B662F" w:rsidP="00307DBE">
      <w:pPr>
        <w:spacing w:after="0" w:line="240" w:lineRule="auto"/>
      </w:pPr>
      <w:r>
        <w:continuationSeparator/>
      </w:r>
    </w:p>
  </w:footnote>
  <w:footnote w:id="1">
    <w:p w14:paraId="3A59D8F0" w14:textId="77777777" w:rsidR="00A4011D" w:rsidRPr="00CA466E" w:rsidRDefault="00A4011D" w:rsidP="00A4011D">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23E44A61" w14:textId="614C3A90" w:rsidR="00A4011D" w:rsidRDefault="00A4011D" w:rsidP="00A4011D">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080620E4" w14:textId="77777777" w:rsidR="00A4011D" w:rsidRDefault="00A4011D" w:rsidP="00A4011D">
      <w:pPr>
        <w:pStyle w:val="FootnoteText"/>
        <w:rPr>
          <w:rFonts w:asciiTheme="minorHAnsi" w:hAnsiTheme="minorHAnsi"/>
        </w:rPr>
      </w:pPr>
    </w:p>
    <w:p w14:paraId="6E288066" w14:textId="7864C1F3" w:rsidR="00A4011D" w:rsidRPr="00BA5C68" w:rsidRDefault="00A4011D" w:rsidP="00A4011D">
      <w:pPr>
        <w:pStyle w:val="FootnoteText"/>
        <w:rPr>
          <w:rFonts w:cs="Times New Roman"/>
          <w:lang w:val="en-SG"/>
        </w:rPr>
      </w:pPr>
      <w:r w:rsidRPr="00BA5C68">
        <w:rPr>
          <w:rFonts w:cs="Times New Roman"/>
          <w:highlight w:val="yellow"/>
          <w:lang w:val="en-SG"/>
        </w:rPr>
        <w:t>https://doi.org/10.37934/</w:t>
      </w:r>
      <w:r w:rsidR="00CE354D" w:rsidRPr="00BA5C68">
        <w:rPr>
          <w:rFonts w:cs="Times New Roman"/>
          <w:highlight w:val="yellow"/>
          <w:lang w:val="en-SG"/>
        </w:rPr>
        <w:t>kijbb</w:t>
      </w:r>
      <w:r w:rsidRPr="00BA5C68">
        <w:rPr>
          <w:rFonts w:cs="Times New Roman"/>
          <w:highlight w:val="yellow"/>
          <w:lang w:val="en-SG"/>
        </w:rPr>
        <w:t>.</w:t>
      </w:r>
      <w:r w:rsidR="00CE354D" w:rsidRPr="00BA5C68">
        <w:rPr>
          <w:rFonts w:cs="Times New Roman"/>
          <w:highlight w:val="yellow"/>
          <w:lang w:val="en-SG"/>
        </w:rPr>
        <w:t>X</w:t>
      </w:r>
      <w:r w:rsidRPr="00BA5C68">
        <w:rPr>
          <w:rFonts w:cs="Times New Roman"/>
          <w:highlight w:val="yellow"/>
          <w:lang w:val="en-SG"/>
        </w:rPr>
        <w:t>.</w:t>
      </w:r>
      <w:r w:rsidR="00CE354D" w:rsidRPr="00BA5C68">
        <w:rPr>
          <w:rFonts w:cs="Times New Roman"/>
          <w:highlight w:val="yellow"/>
          <w:lang w:val="en-SG"/>
        </w:rPr>
        <w:t>X</w:t>
      </w:r>
      <w:r w:rsidRPr="00BA5C68">
        <w:rPr>
          <w:rFonts w:cs="Times New Roman"/>
          <w:highlight w:val="yellow"/>
          <w:lang w:val="en-SG"/>
        </w:rPr>
        <w:t>.XX</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84A7E" w14:textId="68A71370" w:rsidR="009069A1" w:rsidRPr="00380ADE" w:rsidRDefault="00CE354D"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sidRPr="00CE354D">
      <w:rPr>
        <w:rFonts w:ascii="Times New Roman" w:eastAsia="Calibri" w:hAnsi="Times New Roman" w:cs="Arial"/>
        <w:i/>
        <w:iCs/>
        <w:sz w:val="16"/>
        <w:szCs w:val="14"/>
        <w:lang w:val="en-GB"/>
      </w:rPr>
      <w:t>Karya International Journal of Biofuel and Bioenergy</w:t>
    </w:r>
    <w:r w:rsidR="00534564">
      <w:rPr>
        <w:rFonts w:ascii="Times New Roman" w:eastAsia="Calibri" w:hAnsi="Times New Roman" w:cs="Arial"/>
        <w:i/>
        <w:iCs/>
        <w:sz w:val="16"/>
        <w:szCs w:val="14"/>
        <w:lang w:val="en-GB"/>
      </w:rPr>
      <w:t xml:space="preserve"> </w:t>
    </w:r>
    <w:r w:rsidR="00783C7C">
      <w:rPr>
        <w:rFonts w:ascii="Times New Roman" w:eastAsia="Calibri" w:hAnsi="Times New Roman" w:cs="Arial"/>
        <w:i/>
        <w:iCs/>
        <w:sz w:val="16"/>
        <w:szCs w:val="14"/>
        <w:lang w:val="en-GB"/>
      </w:rPr>
      <w:t xml:space="preserve"> </w:t>
    </w:r>
    <w:r w:rsidR="00EC11E5">
      <w:rPr>
        <w:rFonts w:ascii="Times New Roman" w:eastAsia="Calibri" w:hAnsi="Times New Roman" w:cs="Arial"/>
        <w:i/>
        <w:iCs/>
        <w:sz w:val="16"/>
        <w:szCs w:val="14"/>
        <w:lang w:val="en-GB"/>
      </w:rPr>
      <w:t xml:space="preserve"> </w:t>
    </w:r>
  </w:p>
  <w:p w14:paraId="1951AE2D" w14:textId="0A9B4E5E" w:rsidR="007F6D7A" w:rsidRPr="00E70C87" w:rsidRDefault="009069A1" w:rsidP="00E70C87">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E70C87">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24CBCCF" w14:textId="6E966FA6" w:rsidR="007F6D7A" w:rsidRPr="003F5EA9" w:rsidRDefault="00CE354D" w:rsidP="00A4011D">
    <w:pPr>
      <w:tabs>
        <w:tab w:val="center" w:pos="4680"/>
        <w:tab w:val="right" w:pos="9360"/>
      </w:tabs>
      <w:spacing w:after="0" w:line="240" w:lineRule="auto"/>
      <w:jc w:val="center"/>
      <w:rPr>
        <w:rFonts w:ascii="Times New Roman" w:eastAsia="Calibri" w:hAnsi="Times New Roman" w:cs="Arial"/>
        <w:i/>
        <w:iCs/>
        <w:sz w:val="24"/>
        <w:lang w:val="en-GB"/>
      </w:rPr>
    </w:pPr>
    <w:bookmarkStart w:id="1" w:name="_Hlk48034642"/>
    <w:bookmarkStart w:id="2" w:name="_Hlk48034643"/>
    <w:r w:rsidRPr="00CE354D">
      <w:rPr>
        <w:rFonts w:ascii="Times New Roman" w:eastAsia="Calibri" w:hAnsi="Times New Roman" w:cs="Arial"/>
        <w:i/>
        <w:iCs/>
        <w:sz w:val="16"/>
        <w:szCs w:val="14"/>
        <w:lang w:val="en-GB"/>
      </w:rPr>
      <w:t>Karya International Journal of Biofuel and Bioenergy</w:t>
    </w:r>
    <w:r w:rsidR="0079028E">
      <w:rPr>
        <w:rFonts w:ascii="Times New Roman" w:eastAsia="Calibri" w:hAnsi="Times New Roman" w:cs="Arial"/>
        <w:i/>
        <w:iCs/>
        <w:sz w:val="16"/>
        <w:szCs w:val="14"/>
        <w:lang w:val="en-GB"/>
      </w:rPr>
      <w:t xml:space="preserve"> </w:t>
    </w:r>
    <w:r w:rsidR="00EC4F36">
      <w:rPr>
        <w:rFonts w:ascii="Times New Roman" w:eastAsia="Calibri" w:hAnsi="Times New Roman" w:cs="Arial"/>
        <w:color w:val="000000" w:themeColor="text1"/>
        <w:sz w:val="16"/>
        <w:szCs w:val="14"/>
        <w:lang w:val="en-GB"/>
      </w:rPr>
      <w:t xml:space="preserve">XX, </w:t>
    </w:r>
    <w:r w:rsidR="00FB3274" w:rsidRPr="008B1CF6">
      <w:rPr>
        <w:rFonts w:ascii="Times New Roman" w:eastAsia="Calibri" w:hAnsi="Times New Roman" w:cs="Arial"/>
        <w:color w:val="000000" w:themeColor="text1"/>
        <w:sz w:val="16"/>
        <w:szCs w:val="14"/>
        <w:lang w:val="en-GB"/>
      </w:rPr>
      <w:t xml:space="preserve">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E70C87">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1"/>
    <w:bookmarkEnd w:id="2"/>
    <w:r w:rsidR="00FB3274">
      <w:rPr>
        <w:rFonts w:ascii="Times New Roman" w:eastAsia="Calibri" w:hAnsi="Times New Roman" w:cs="Arial"/>
        <w:color w:val="000000" w:themeColor="text1"/>
        <w:sz w:val="16"/>
        <w:szCs w:val="14"/>
        <w:lang w:val="en-GB"/>
      </w:rPr>
      <w:t>XX</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2"/>
  </w:num>
  <w:num w:numId="3">
    <w:abstractNumId w:val="4"/>
  </w:num>
  <w:num w:numId="4">
    <w:abstractNumId w:val="14"/>
  </w:num>
  <w:num w:numId="5">
    <w:abstractNumId w:val="6"/>
  </w:num>
  <w:num w:numId="6">
    <w:abstractNumId w:val="10"/>
  </w:num>
  <w:num w:numId="7">
    <w:abstractNumId w:val="15"/>
  </w:num>
  <w:num w:numId="8">
    <w:abstractNumId w:val="1"/>
  </w:num>
  <w:num w:numId="9">
    <w:abstractNumId w:val="17"/>
  </w:num>
  <w:num w:numId="10">
    <w:abstractNumId w:val="11"/>
  </w:num>
  <w:num w:numId="11">
    <w:abstractNumId w:val="18"/>
  </w:num>
  <w:num w:numId="12">
    <w:abstractNumId w:val="16"/>
  </w:num>
  <w:num w:numId="13">
    <w:abstractNumId w:val="23"/>
  </w:num>
  <w:num w:numId="14">
    <w:abstractNumId w:val="24"/>
  </w:num>
  <w:num w:numId="15">
    <w:abstractNumId w:val="13"/>
  </w:num>
  <w:num w:numId="16">
    <w:abstractNumId w:val="22"/>
  </w:num>
  <w:num w:numId="17">
    <w:abstractNumId w:val="7"/>
  </w:num>
  <w:num w:numId="18">
    <w:abstractNumId w:val="5"/>
  </w:num>
  <w:num w:numId="19">
    <w:abstractNumId w:val="19"/>
  </w:num>
  <w:num w:numId="20">
    <w:abstractNumId w:val="8"/>
  </w:num>
  <w:num w:numId="21">
    <w:abstractNumId w:val="3"/>
  </w:num>
  <w:num w:numId="22">
    <w:abstractNumId w:val="20"/>
  </w:num>
  <w:num w:numId="23">
    <w:abstractNumId w:val="21"/>
  </w:num>
  <w:num w:numId="24">
    <w:abstractNumId w:val="12"/>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098B"/>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6853"/>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5709"/>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2AB8"/>
    <w:rsid w:val="00336820"/>
    <w:rsid w:val="00337A13"/>
    <w:rsid w:val="00337C7F"/>
    <w:rsid w:val="00344E38"/>
    <w:rsid w:val="00346B88"/>
    <w:rsid w:val="00350E17"/>
    <w:rsid w:val="00351F89"/>
    <w:rsid w:val="00353D57"/>
    <w:rsid w:val="00354E40"/>
    <w:rsid w:val="00354EB6"/>
    <w:rsid w:val="00355F5B"/>
    <w:rsid w:val="003570CC"/>
    <w:rsid w:val="00357C66"/>
    <w:rsid w:val="0036253B"/>
    <w:rsid w:val="00363E1E"/>
    <w:rsid w:val="00365031"/>
    <w:rsid w:val="00374DB7"/>
    <w:rsid w:val="00376329"/>
    <w:rsid w:val="00380ADE"/>
    <w:rsid w:val="00380BD5"/>
    <w:rsid w:val="00383A7A"/>
    <w:rsid w:val="00385C3A"/>
    <w:rsid w:val="00386C79"/>
    <w:rsid w:val="003903A5"/>
    <w:rsid w:val="003A055C"/>
    <w:rsid w:val="003A54C1"/>
    <w:rsid w:val="003A6492"/>
    <w:rsid w:val="003B1620"/>
    <w:rsid w:val="003B34AB"/>
    <w:rsid w:val="003B39A4"/>
    <w:rsid w:val="003B41D0"/>
    <w:rsid w:val="003B4270"/>
    <w:rsid w:val="003B4EF2"/>
    <w:rsid w:val="003B6707"/>
    <w:rsid w:val="003C3E57"/>
    <w:rsid w:val="003C4312"/>
    <w:rsid w:val="003D0F6E"/>
    <w:rsid w:val="003D133A"/>
    <w:rsid w:val="003D3012"/>
    <w:rsid w:val="003D72D8"/>
    <w:rsid w:val="003D77F4"/>
    <w:rsid w:val="003E3F0E"/>
    <w:rsid w:val="003E4231"/>
    <w:rsid w:val="003E7C6E"/>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6AD"/>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189E"/>
    <w:rsid w:val="00493472"/>
    <w:rsid w:val="00493E7C"/>
    <w:rsid w:val="004951C1"/>
    <w:rsid w:val="0049671B"/>
    <w:rsid w:val="00497751"/>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5F18"/>
    <w:rsid w:val="004F6A02"/>
    <w:rsid w:val="00500DE3"/>
    <w:rsid w:val="00501C49"/>
    <w:rsid w:val="0050222F"/>
    <w:rsid w:val="00504818"/>
    <w:rsid w:val="00506A84"/>
    <w:rsid w:val="00510406"/>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0DBB"/>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B662F"/>
    <w:rsid w:val="005C1422"/>
    <w:rsid w:val="005C16D2"/>
    <w:rsid w:val="005C36B3"/>
    <w:rsid w:val="005C43FD"/>
    <w:rsid w:val="005C5260"/>
    <w:rsid w:val="005C6BAD"/>
    <w:rsid w:val="005D3719"/>
    <w:rsid w:val="005D5918"/>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0A67"/>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5B4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A79"/>
    <w:rsid w:val="00760F7A"/>
    <w:rsid w:val="00762946"/>
    <w:rsid w:val="007640FF"/>
    <w:rsid w:val="00767FCF"/>
    <w:rsid w:val="00775DF4"/>
    <w:rsid w:val="007774FD"/>
    <w:rsid w:val="00777AD5"/>
    <w:rsid w:val="00780C9C"/>
    <w:rsid w:val="00783C7C"/>
    <w:rsid w:val="00784051"/>
    <w:rsid w:val="007849D5"/>
    <w:rsid w:val="007900A5"/>
    <w:rsid w:val="0079028E"/>
    <w:rsid w:val="007939E2"/>
    <w:rsid w:val="00796238"/>
    <w:rsid w:val="007A11D3"/>
    <w:rsid w:val="007A1E32"/>
    <w:rsid w:val="007A307C"/>
    <w:rsid w:val="007A4047"/>
    <w:rsid w:val="007A5C2F"/>
    <w:rsid w:val="007A7664"/>
    <w:rsid w:val="007A7F0E"/>
    <w:rsid w:val="007B033D"/>
    <w:rsid w:val="007B05DA"/>
    <w:rsid w:val="007B1967"/>
    <w:rsid w:val="007B531C"/>
    <w:rsid w:val="007B77C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07C0"/>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0407"/>
    <w:rsid w:val="008D3E26"/>
    <w:rsid w:val="008D4144"/>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1549"/>
    <w:rsid w:val="00952A20"/>
    <w:rsid w:val="00953520"/>
    <w:rsid w:val="00953CDC"/>
    <w:rsid w:val="00955505"/>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2411B"/>
    <w:rsid w:val="00A36F09"/>
    <w:rsid w:val="00A37F34"/>
    <w:rsid w:val="00A4011D"/>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4366"/>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0E"/>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053A"/>
    <w:rsid w:val="00BA1743"/>
    <w:rsid w:val="00BA4932"/>
    <w:rsid w:val="00BA5C68"/>
    <w:rsid w:val="00BA5C80"/>
    <w:rsid w:val="00BB2B51"/>
    <w:rsid w:val="00BB7FDB"/>
    <w:rsid w:val="00BC01F1"/>
    <w:rsid w:val="00BC0E9B"/>
    <w:rsid w:val="00BC3F17"/>
    <w:rsid w:val="00BD0B6E"/>
    <w:rsid w:val="00BD1E78"/>
    <w:rsid w:val="00BD2B81"/>
    <w:rsid w:val="00BE1F2C"/>
    <w:rsid w:val="00BE33FC"/>
    <w:rsid w:val="00BE3772"/>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17DA7"/>
    <w:rsid w:val="00C22BF9"/>
    <w:rsid w:val="00C23B5C"/>
    <w:rsid w:val="00C24441"/>
    <w:rsid w:val="00C251C1"/>
    <w:rsid w:val="00C33B25"/>
    <w:rsid w:val="00C3563B"/>
    <w:rsid w:val="00C43555"/>
    <w:rsid w:val="00C469CD"/>
    <w:rsid w:val="00C47DDF"/>
    <w:rsid w:val="00C5140A"/>
    <w:rsid w:val="00C55F34"/>
    <w:rsid w:val="00C568F4"/>
    <w:rsid w:val="00C64CB3"/>
    <w:rsid w:val="00C66D65"/>
    <w:rsid w:val="00C6785E"/>
    <w:rsid w:val="00C7615D"/>
    <w:rsid w:val="00C83A51"/>
    <w:rsid w:val="00C85507"/>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354D"/>
    <w:rsid w:val="00CE7D23"/>
    <w:rsid w:val="00CF0BAB"/>
    <w:rsid w:val="00CF1E9C"/>
    <w:rsid w:val="00CF263F"/>
    <w:rsid w:val="00CF3198"/>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3DFE"/>
    <w:rsid w:val="00DF5956"/>
    <w:rsid w:val="00DF7317"/>
    <w:rsid w:val="00E120BF"/>
    <w:rsid w:val="00E2084C"/>
    <w:rsid w:val="00E21DF3"/>
    <w:rsid w:val="00E22ADD"/>
    <w:rsid w:val="00E26185"/>
    <w:rsid w:val="00E30405"/>
    <w:rsid w:val="00E30B8E"/>
    <w:rsid w:val="00E3249B"/>
    <w:rsid w:val="00E33912"/>
    <w:rsid w:val="00E33A9B"/>
    <w:rsid w:val="00E35B5E"/>
    <w:rsid w:val="00E42134"/>
    <w:rsid w:val="00E42363"/>
    <w:rsid w:val="00E45FE1"/>
    <w:rsid w:val="00E47D80"/>
    <w:rsid w:val="00E50F2B"/>
    <w:rsid w:val="00E51442"/>
    <w:rsid w:val="00E539A6"/>
    <w:rsid w:val="00E54E7A"/>
    <w:rsid w:val="00E6263D"/>
    <w:rsid w:val="00E64ABD"/>
    <w:rsid w:val="00E70734"/>
    <w:rsid w:val="00E7086E"/>
    <w:rsid w:val="00E70C87"/>
    <w:rsid w:val="00E723E4"/>
    <w:rsid w:val="00E7433B"/>
    <w:rsid w:val="00E75B52"/>
    <w:rsid w:val="00E814A4"/>
    <w:rsid w:val="00E81538"/>
    <w:rsid w:val="00E8369D"/>
    <w:rsid w:val="00E84DC3"/>
    <w:rsid w:val="00E86A3E"/>
    <w:rsid w:val="00E86F97"/>
    <w:rsid w:val="00E930ED"/>
    <w:rsid w:val="00E95F55"/>
    <w:rsid w:val="00E96154"/>
    <w:rsid w:val="00E96EAC"/>
    <w:rsid w:val="00E97A60"/>
    <w:rsid w:val="00E97EE3"/>
    <w:rsid w:val="00EA01CF"/>
    <w:rsid w:val="00EA39EA"/>
    <w:rsid w:val="00EA4088"/>
    <w:rsid w:val="00EB65AA"/>
    <w:rsid w:val="00EC11E5"/>
    <w:rsid w:val="00EC1D1A"/>
    <w:rsid w:val="00EC2B49"/>
    <w:rsid w:val="00EC38F7"/>
    <w:rsid w:val="00EC4F36"/>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2630D"/>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E79C0"/>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customStyle="1" w:styleId="UnresolvedMention1">
    <w:name w:val="Unresolved Mention1"/>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A4011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
    <w:name w:val="Unresolved Mention"/>
    <w:basedOn w:val="DefaultParagraphFont"/>
    <w:uiPriority w:val="99"/>
    <w:semiHidden/>
    <w:unhideWhenUsed/>
    <w:rsid w:val="00BA5C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hyperlink" Target="https://doi.crossref.org/simpleTextQuery"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2514/6.2015-1229" TargetMode="Externa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1.bin"/><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yperlink" Target="https://doi.org/10.1177/095441001560693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https://doi.org/10.1016/j.ast.2012.02.006"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1016/j.ast.2012.09.003" TargetMode="Externa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doi.org/10.2514/6.2008-38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hyperlink" Target="https://doi.org/10.1016/j.ast.2012.02.005"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FBF5A-6D0A-44FF-B2FC-F39358092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2012</Words>
  <Characters>11470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User-PC</cp:lastModifiedBy>
  <cp:revision>2</cp:revision>
  <cp:lastPrinted>2024-12-25T03:16:00Z</cp:lastPrinted>
  <dcterms:created xsi:type="dcterms:W3CDTF">2025-06-16T07:36:00Z</dcterms:created>
  <dcterms:modified xsi:type="dcterms:W3CDTF">2025-06-16T07:36:00Z</dcterms:modified>
</cp:coreProperties>
</file>